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151DE4" w14:textId="77777777" w:rsidR="00282178" w:rsidRDefault="00FD0612">
      <w:pPr>
        <w:jc w:val="center"/>
        <w:rPr>
          <w:rFonts w:asciiTheme="majorEastAsia" w:eastAsiaTheme="majorEastAsia" w:hAnsiTheme="majorEastAsia"/>
          <w:b/>
          <w:sz w:val="22"/>
        </w:rPr>
      </w:pPr>
      <w:r>
        <w:rPr>
          <w:rFonts w:asciiTheme="majorEastAsia" w:eastAsiaTheme="majorEastAsia" w:hAnsiTheme="majorEastAsia" w:hint="eastAsia"/>
          <w:b/>
          <w:noProof/>
          <w:sz w:val="22"/>
        </w:rPr>
        <mc:AlternateContent>
          <mc:Choice Requires="wps">
            <w:drawing>
              <wp:anchor distT="0" distB="0" distL="114300" distR="114300" simplePos="0" relativeHeight="251659264" behindDoc="0" locked="0" layoutInCell="1" allowOverlap="1" wp14:anchorId="7C151E9A" wp14:editId="7C151E9B">
                <wp:simplePos x="0" y="0"/>
                <wp:positionH relativeFrom="column">
                  <wp:posOffset>1182370</wp:posOffset>
                </wp:positionH>
                <wp:positionV relativeFrom="paragraph">
                  <wp:posOffset>-198755</wp:posOffset>
                </wp:positionV>
                <wp:extent cx="3757295" cy="576580"/>
                <wp:effectExtent l="38100" t="38100" r="110490" b="109855"/>
                <wp:wrapNone/>
                <wp:docPr id="1" name="角丸四角形 1"/>
                <wp:cNvGraphicFramePr/>
                <a:graphic xmlns:a="http://schemas.openxmlformats.org/drawingml/2006/main">
                  <a:graphicData uri="http://schemas.microsoft.com/office/word/2010/wordprocessingShape">
                    <wps:wsp>
                      <wps:cNvSpPr/>
                      <wps:spPr>
                        <a:xfrm>
                          <a:off x="0" y="0"/>
                          <a:ext cx="3756991" cy="576470"/>
                        </a:xfrm>
                        <a:prstGeom prst="roundRect">
                          <a:avLst/>
                        </a:prstGeom>
                        <a:noFill/>
                        <a:ln>
                          <a:solidFill>
                            <a:schemeClr val="tx1"/>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w14:anchorId="770AC9E0" id="角丸四角形 1" o:spid="_x0000_s1026" style="position:absolute;margin-left:93.1pt;margin-top:-15.65pt;width:295.85pt;height:45.4pt;z-index:25165926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" filled="f" strokecolor="black [3213]" strokeweight="2pt">
                <v:shadow on="t" color="black" opacity="26214f" origin="-.5,-.5" offset=".74836mm,.74836mm"/>
              </v:roundrect>
            </w:pict>
          </mc:Fallback>
        </mc:AlternateContent>
      </w:r>
      <w:r>
        <w:rPr>
          <w:rFonts w:asciiTheme="majorEastAsia" w:eastAsiaTheme="majorEastAsia" w:hAnsiTheme="majorEastAsia" w:hint="eastAsia"/>
          <w:b/>
          <w:sz w:val="22"/>
          <w:bdr w:val="single" w:sz="4" w:space="0" w:color="auto"/>
        </w:rPr>
        <w:t>保護者向け</w:t>
      </w:r>
      <w:r>
        <w:rPr>
          <w:rFonts w:asciiTheme="majorEastAsia" w:eastAsiaTheme="majorEastAsia" w:hAnsiTheme="majorEastAsia" w:hint="eastAsia"/>
          <w:b/>
          <w:sz w:val="22"/>
        </w:rPr>
        <w:t xml:space="preserve">　放課後等デイサービス自己評価表</w:t>
      </w:r>
    </w:p>
    <w:p w14:paraId="7C151DE5" w14:textId="77777777" w:rsidR="00282178" w:rsidRDefault="00282178"/>
    <w:p w14:paraId="7C151DE6" w14:textId="77777777" w:rsidR="00282178" w:rsidRDefault="00282178"/>
    <w:tbl>
      <w:tblPr>
        <w:tblStyle w:val="a7"/>
        <w:tblpPr w:leftFromText="142" w:rightFromText="142" w:vertAnchor="text" w:tblpY="1"/>
        <w:tblOverlap w:val="never"/>
        <w:tblW w:w="9889" w:type="dxa"/>
        <w:tblLayout w:type="fixed"/>
        <w:tblLook w:val="04A0" w:firstRow="1" w:lastRow="0" w:firstColumn="1" w:lastColumn="0" w:noHBand="0" w:noVBand="1"/>
      </w:tblPr>
      <w:tblGrid>
        <w:gridCol w:w="388"/>
        <w:gridCol w:w="429"/>
        <w:gridCol w:w="3402"/>
        <w:gridCol w:w="709"/>
        <w:gridCol w:w="709"/>
        <w:gridCol w:w="709"/>
        <w:gridCol w:w="3543"/>
      </w:tblGrid>
      <w:tr w:rsidR="00282178" w14:paraId="7C151DED" w14:textId="77777777">
        <w:trPr>
          <w:trHeight w:val="629"/>
        </w:trPr>
        <w:tc>
          <w:tcPr>
            <w:tcW w:w="4219" w:type="dxa"/>
            <w:gridSpan w:val="3"/>
            <w:shd w:val="clear" w:color="auto" w:fill="FDE9D9" w:themeFill="accent6" w:themeFillTint="33"/>
          </w:tcPr>
          <w:p w14:paraId="7C151DE7" w14:textId="77777777" w:rsidR="00282178" w:rsidRDefault="00282178">
            <w:pPr>
              <w:pStyle w:val="Default"/>
              <w:jc w:val="center"/>
              <w:rPr>
                <w:b/>
                <w:bCs/>
                <w:sz w:val="16"/>
                <w:szCs w:val="16"/>
              </w:rPr>
            </w:pPr>
          </w:p>
        </w:tc>
        <w:tc>
          <w:tcPr>
            <w:tcW w:w="709" w:type="dxa"/>
            <w:shd w:val="clear" w:color="auto" w:fill="FDE9D9" w:themeFill="accent6" w:themeFillTint="33"/>
            <w:vAlign w:val="center"/>
          </w:tcPr>
          <w:p w14:paraId="7C151DE8" w14:textId="77777777" w:rsidR="00282178" w:rsidRDefault="00FD0612">
            <w:pPr>
              <w:pStyle w:val="Default"/>
              <w:jc w:val="center"/>
              <w:rPr>
                <w:sz w:val="16"/>
                <w:szCs w:val="16"/>
              </w:rPr>
            </w:pPr>
            <w:r>
              <w:rPr>
                <w:rFonts w:hint="eastAsia"/>
                <w:b/>
                <w:bCs/>
                <w:sz w:val="16"/>
                <w:szCs w:val="16"/>
              </w:rPr>
              <w:t>はい</w:t>
            </w:r>
          </w:p>
        </w:tc>
        <w:tc>
          <w:tcPr>
            <w:tcW w:w="709" w:type="dxa"/>
            <w:shd w:val="clear" w:color="auto" w:fill="FDE9D9" w:themeFill="accent6" w:themeFillTint="33"/>
            <w:vAlign w:val="center"/>
          </w:tcPr>
          <w:p w14:paraId="7C151DE9" w14:textId="77777777" w:rsidR="00282178" w:rsidRDefault="00FD0612">
            <w:pPr>
              <w:pStyle w:val="Default"/>
              <w:spacing w:line="240" w:lineRule="exact"/>
              <w:jc w:val="center"/>
              <w:rPr>
                <w:sz w:val="12"/>
                <w:szCs w:val="12"/>
              </w:rPr>
            </w:pPr>
            <w:r>
              <w:rPr>
                <w:rFonts w:hint="eastAsia"/>
                <w:b/>
                <w:bCs/>
                <w:sz w:val="12"/>
                <w:szCs w:val="12"/>
              </w:rPr>
              <w:t>どちらとも</w:t>
            </w:r>
          </w:p>
          <w:p w14:paraId="7C151DEA" w14:textId="77777777" w:rsidR="00282178" w:rsidRDefault="00FD0612">
            <w:pPr>
              <w:pStyle w:val="Default"/>
              <w:spacing w:line="240" w:lineRule="exact"/>
              <w:jc w:val="center"/>
              <w:rPr>
                <w:sz w:val="12"/>
                <w:szCs w:val="12"/>
              </w:rPr>
            </w:pPr>
            <w:r>
              <w:rPr>
                <w:rFonts w:hint="eastAsia"/>
                <w:b/>
                <w:bCs/>
                <w:sz w:val="12"/>
                <w:szCs w:val="12"/>
              </w:rPr>
              <w:t>いえない</w:t>
            </w:r>
          </w:p>
        </w:tc>
        <w:tc>
          <w:tcPr>
            <w:tcW w:w="709" w:type="dxa"/>
            <w:shd w:val="clear" w:color="auto" w:fill="FDE9D9" w:themeFill="accent6" w:themeFillTint="33"/>
            <w:vAlign w:val="center"/>
          </w:tcPr>
          <w:p w14:paraId="7C151DEB" w14:textId="77777777" w:rsidR="00282178" w:rsidRDefault="00FD0612">
            <w:pPr>
              <w:pStyle w:val="Default"/>
              <w:jc w:val="center"/>
              <w:rPr>
                <w:b/>
                <w:bCs/>
                <w:sz w:val="16"/>
                <w:szCs w:val="16"/>
              </w:rPr>
            </w:pPr>
            <w:r>
              <w:rPr>
                <w:rFonts w:hint="eastAsia"/>
                <w:b/>
                <w:bCs/>
                <w:sz w:val="16"/>
                <w:szCs w:val="16"/>
              </w:rPr>
              <w:t>いいえ</w:t>
            </w:r>
          </w:p>
        </w:tc>
        <w:tc>
          <w:tcPr>
            <w:tcW w:w="3543" w:type="dxa"/>
            <w:shd w:val="clear" w:color="auto" w:fill="FDE9D9" w:themeFill="accent6" w:themeFillTint="33"/>
            <w:vAlign w:val="center"/>
          </w:tcPr>
          <w:p w14:paraId="7C151DEC" w14:textId="77777777" w:rsidR="00282178" w:rsidRDefault="00FD0612">
            <w:pPr>
              <w:pStyle w:val="Default"/>
              <w:jc w:val="center"/>
              <w:rPr>
                <w:b/>
                <w:bCs/>
                <w:sz w:val="16"/>
                <w:szCs w:val="16"/>
              </w:rPr>
            </w:pPr>
            <w:r>
              <w:rPr>
                <w:rFonts w:hint="eastAsia"/>
                <w:b/>
                <w:bCs/>
                <w:sz w:val="16"/>
                <w:szCs w:val="16"/>
              </w:rPr>
              <w:t>ご意見</w:t>
            </w:r>
          </w:p>
        </w:tc>
      </w:tr>
      <w:tr w:rsidR="00282178" w14:paraId="7C151DF5" w14:textId="77777777">
        <w:trPr>
          <w:trHeight w:val="219"/>
        </w:trPr>
        <w:tc>
          <w:tcPr>
            <w:tcW w:w="388" w:type="dxa"/>
            <w:vMerge w:val="restart"/>
            <w:shd w:val="clear" w:color="auto" w:fill="FDE9D9" w:themeFill="accent6" w:themeFillTint="33"/>
            <w:textDirection w:val="tbRlV"/>
            <w:vAlign w:val="center"/>
          </w:tcPr>
          <w:p w14:paraId="7C151DEE" w14:textId="77777777" w:rsidR="00282178" w:rsidRDefault="00FD0612">
            <w:pPr>
              <w:autoSpaceDE w:val="0"/>
              <w:autoSpaceDN w:val="0"/>
              <w:adjustRightInd w:val="0"/>
              <w:ind w:left="113" w:right="113"/>
              <w:jc w:val="center"/>
              <w:rPr>
                <w:rFonts w:ascii="Meiryo UI" w:eastAsia="Meiryo UI" w:cs="Meiryo UI"/>
                <w:color w:val="000000"/>
                <w:kern w:val="0"/>
                <w:sz w:val="20"/>
                <w:szCs w:val="20"/>
              </w:rPr>
            </w:pPr>
            <w:r>
              <w:rPr>
                <w:rFonts w:ascii="Meiryo UI" w:eastAsia="Meiryo UI" w:cs="Meiryo UI" w:hint="eastAsia"/>
                <w:color w:val="000000"/>
                <w:kern w:val="0"/>
                <w:sz w:val="20"/>
                <w:szCs w:val="20"/>
              </w:rPr>
              <w:t>環境・体制整備</w:t>
            </w:r>
          </w:p>
        </w:tc>
        <w:tc>
          <w:tcPr>
            <w:tcW w:w="429" w:type="dxa"/>
            <w:shd w:val="clear" w:color="auto" w:fill="FDE9D9" w:themeFill="accent6" w:themeFillTint="33"/>
            <w:vAlign w:val="center"/>
          </w:tcPr>
          <w:p w14:paraId="7C151DEF" w14:textId="77777777" w:rsidR="00282178" w:rsidRDefault="00FD0612">
            <w:pPr>
              <w:autoSpaceDE w:val="0"/>
              <w:autoSpaceDN w:val="0"/>
              <w:adjustRightInd w:val="0"/>
              <w:rPr>
                <w:rFonts w:ascii="Meiryo UI" w:eastAsia="Meiryo UI" w:cs="Meiryo UI"/>
                <w:color w:val="000000"/>
                <w:kern w:val="0"/>
                <w:sz w:val="20"/>
                <w:szCs w:val="20"/>
              </w:rPr>
            </w:pPr>
            <w:r>
              <w:rPr>
                <w:rFonts w:ascii="Meiryo UI" w:eastAsia="Meiryo UI" w:cs="Meiryo UI" w:hint="eastAsia"/>
                <w:color w:val="000000"/>
                <w:kern w:val="0"/>
                <w:sz w:val="20"/>
                <w:szCs w:val="20"/>
              </w:rPr>
              <w:t>①</w:t>
            </w:r>
          </w:p>
        </w:tc>
        <w:tc>
          <w:tcPr>
            <w:tcW w:w="3402" w:type="dxa"/>
            <w:vAlign w:val="center"/>
          </w:tcPr>
          <w:p w14:paraId="7C151DF0" w14:textId="77777777" w:rsidR="00282178" w:rsidRDefault="00FD0612">
            <w:pPr>
              <w:autoSpaceDE w:val="0"/>
              <w:autoSpaceDN w:val="0"/>
              <w:adjustRightInd w:val="0"/>
              <w:spacing w:line="260" w:lineRule="exact"/>
              <w:rPr>
                <w:rFonts w:ascii="Meiryo UI" w:eastAsia="Meiryo UI" w:cs="Meiryo UI"/>
                <w:color w:val="000000"/>
                <w:kern w:val="0"/>
                <w:sz w:val="20"/>
                <w:szCs w:val="20"/>
              </w:rPr>
            </w:pPr>
            <w:r>
              <w:rPr>
                <w:rFonts w:ascii="Meiryo UI" w:eastAsia="Meiryo UI" w:cs="Meiryo UI" w:hint="eastAsia"/>
                <w:color w:val="000000"/>
                <w:kern w:val="0"/>
                <w:sz w:val="20"/>
                <w:szCs w:val="20"/>
              </w:rPr>
              <w:t>子どもの活動等のスペースが十分に確保されているか</w:t>
            </w:r>
            <w:r>
              <w:rPr>
                <w:rFonts w:ascii="Meiryo UI" w:eastAsia="Meiryo UI" w:cs="Meiryo UI"/>
                <w:color w:val="000000"/>
                <w:kern w:val="0"/>
                <w:sz w:val="20"/>
                <w:szCs w:val="20"/>
              </w:rPr>
              <w:t xml:space="preserve"> </w:t>
            </w:r>
          </w:p>
        </w:tc>
        <w:tc>
          <w:tcPr>
            <w:tcW w:w="709" w:type="dxa"/>
          </w:tcPr>
          <w:p w14:paraId="534A2FD7" w14:textId="742C570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p w14:paraId="7C151DF1" w14:textId="4C4B8353" w:rsidR="00624220" w:rsidRDefault="00624220">
            <w:pPr>
              <w:autoSpaceDE w:val="0"/>
              <w:autoSpaceDN w:val="0"/>
              <w:adjustRightInd w:val="0"/>
              <w:spacing w:line="260" w:lineRule="exact"/>
              <w:jc w:val="center"/>
              <w:rPr>
                <w:rFonts w:ascii="Meiryo UI" w:eastAsia="Meiryo UI" w:cs="Meiryo UI" w:hint="eastAsia"/>
                <w:color w:val="000000"/>
                <w:kern w:val="0"/>
                <w:sz w:val="20"/>
                <w:szCs w:val="20"/>
              </w:rPr>
            </w:pPr>
            <w:r>
              <w:rPr>
                <w:rFonts w:ascii="Meiryo UI" w:eastAsia="Meiryo UI" w:cs="Meiryo UI" w:hint="eastAsia"/>
                <w:color w:val="000000"/>
                <w:kern w:val="0"/>
                <w:sz w:val="20"/>
                <w:szCs w:val="20"/>
              </w:rPr>
              <w:t>７</w:t>
            </w:r>
          </w:p>
        </w:tc>
        <w:tc>
          <w:tcPr>
            <w:tcW w:w="709" w:type="dxa"/>
          </w:tcPr>
          <w:p w14:paraId="616AE69A" w14:textId="6413A5B8" w:rsidR="00282178" w:rsidRDefault="00282178">
            <w:pPr>
              <w:autoSpaceDE w:val="0"/>
              <w:autoSpaceDN w:val="0"/>
              <w:adjustRightInd w:val="0"/>
              <w:spacing w:line="260" w:lineRule="exact"/>
              <w:rPr>
                <w:rFonts w:ascii="Meiryo UI" w:eastAsia="Meiryo UI" w:cs="Meiryo UI"/>
                <w:color w:val="000000"/>
                <w:kern w:val="0"/>
                <w:sz w:val="20"/>
                <w:szCs w:val="20"/>
              </w:rPr>
            </w:pPr>
          </w:p>
          <w:p w14:paraId="7C151DF2" w14:textId="7EBE0938" w:rsidR="00624220" w:rsidRDefault="007977E3">
            <w:pPr>
              <w:autoSpaceDE w:val="0"/>
              <w:autoSpaceDN w:val="0"/>
              <w:adjustRightInd w:val="0"/>
              <w:spacing w:line="260" w:lineRule="exact"/>
              <w:rPr>
                <w:rFonts w:ascii="Meiryo UI" w:eastAsia="Meiryo UI" w:cs="Meiryo UI" w:hint="eastAsia"/>
                <w:color w:val="000000"/>
                <w:kern w:val="0"/>
                <w:sz w:val="20"/>
                <w:szCs w:val="20"/>
              </w:rPr>
            </w:pPr>
            <w:r>
              <w:rPr>
                <w:rFonts w:ascii="Meiryo UI" w:eastAsia="Meiryo UI" w:cs="Meiryo UI" w:hint="eastAsia"/>
                <w:color w:val="000000"/>
                <w:kern w:val="0"/>
                <w:sz w:val="20"/>
                <w:szCs w:val="20"/>
              </w:rPr>
              <w:t xml:space="preserve">　</w:t>
            </w:r>
            <w:r w:rsidR="00624220">
              <w:rPr>
                <w:rFonts w:ascii="Meiryo UI" w:eastAsia="Meiryo UI" w:cs="Meiryo UI" w:hint="eastAsia"/>
                <w:color w:val="000000"/>
                <w:kern w:val="0"/>
                <w:sz w:val="20"/>
                <w:szCs w:val="20"/>
              </w:rPr>
              <w:t>１</w:t>
            </w:r>
          </w:p>
        </w:tc>
        <w:tc>
          <w:tcPr>
            <w:tcW w:w="709" w:type="dxa"/>
          </w:tcPr>
          <w:p w14:paraId="7C151DF3" w14:textId="77777777" w:rsidR="00282178" w:rsidRDefault="00282178">
            <w:pPr>
              <w:autoSpaceDE w:val="0"/>
              <w:autoSpaceDN w:val="0"/>
              <w:adjustRightInd w:val="0"/>
              <w:spacing w:line="260" w:lineRule="exact"/>
              <w:rPr>
                <w:rFonts w:ascii="Meiryo UI" w:eastAsia="Meiryo UI" w:cs="Meiryo UI"/>
                <w:color w:val="000000"/>
                <w:kern w:val="0"/>
                <w:sz w:val="20"/>
                <w:szCs w:val="20"/>
              </w:rPr>
            </w:pPr>
          </w:p>
        </w:tc>
        <w:tc>
          <w:tcPr>
            <w:tcW w:w="3543" w:type="dxa"/>
          </w:tcPr>
          <w:p w14:paraId="7C151DF4" w14:textId="77777777" w:rsidR="00282178" w:rsidRDefault="00282178">
            <w:pPr>
              <w:autoSpaceDE w:val="0"/>
              <w:autoSpaceDN w:val="0"/>
              <w:adjustRightInd w:val="0"/>
              <w:spacing w:line="260" w:lineRule="exact"/>
              <w:rPr>
                <w:rFonts w:ascii="Meiryo UI" w:eastAsia="Meiryo UI" w:cs="Meiryo UI"/>
                <w:color w:val="000000"/>
                <w:kern w:val="0"/>
                <w:sz w:val="20"/>
                <w:szCs w:val="20"/>
              </w:rPr>
            </w:pPr>
          </w:p>
        </w:tc>
      </w:tr>
      <w:tr w:rsidR="00282178" w14:paraId="7C151DFD" w14:textId="77777777">
        <w:trPr>
          <w:trHeight w:val="99"/>
        </w:trPr>
        <w:tc>
          <w:tcPr>
            <w:tcW w:w="388" w:type="dxa"/>
            <w:vMerge/>
            <w:shd w:val="clear" w:color="auto" w:fill="FDE9D9" w:themeFill="accent6" w:themeFillTint="33"/>
            <w:textDirection w:val="tbRlV"/>
            <w:vAlign w:val="center"/>
          </w:tcPr>
          <w:p w14:paraId="7C151DF6" w14:textId="77777777" w:rsidR="00282178" w:rsidRDefault="00282178">
            <w:pPr>
              <w:autoSpaceDE w:val="0"/>
              <w:autoSpaceDN w:val="0"/>
              <w:adjustRightInd w:val="0"/>
              <w:ind w:left="113" w:right="113"/>
              <w:jc w:val="center"/>
              <w:rPr>
                <w:rFonts w:ascii="Meiryo UI" w:eastAsia="Meiryo UI" w:cs="Meiryo UI"/>
                <w:color w:val="000000"/>
                <w:kern w:val="0"/>
                <w:sz w:val="18"/>
                <w:szCs w:val="18"/>
              </w:rPr>
            </w:pPr>
          </w:p>
        </w:tc>
        <w:tc>
          <w:tcPr>
            <w:tcW w:w="429" w:type="dxa"/>
            <w:shd w:val="clear" w:color="auto" w:fill="FDE9D9" w:themeFill="accent6" w:themeFillTint="33"/>
            <w:vAlign w:val="center"/>
          </w:tcPr>
          <w:p w14:paraId="7C151DF7" w14:textId="77777777" w:rsidR="00282178" w:rsidRDefault="00FD0612">
            <w:pPr>
              <w:autoSpaceDE w:val="0"/>
              <w:autoSpaceDN w:val="0"/>
              <w:adjustRightInd w:val="0"/>
              <w:rPr>
                <w:rFonts w:ascii="Meiryo UI" w:eastAsia="Meiryo UI" w:cs="Meiryo UI"/>
                <w:color w:val="000000"/>
                <w:kern w:val="0"/>
                <w:sz w:val="18"/>
                <w:szCs w:val="18"/>
              </w:rPr>
            </w:pPr>
            <w:r>
              <w:rPr>
                <w:rFonts w:ascii="Meiryo UI" w:eastAsia="Meiryo UI" w:cs="Meiryo UI" w:hint="eastAsia"/>
                <w:color w:val="000000"/>
                <w:kern w:val="0"/>
                <w:sz w:val="18"/>
                <w:szCs w:val="18"/>
              </w:rPr>
              <w:t>②</w:t>
            </w:r>
          </w:p>
        </w:tc>
        <w:tc>
          <w:tcPr>
            <w:tcW w:w="3402" w:type="dxa"/>
            <w:vAlign w:val="center"/>
          </w:tcPr>
          <w:p w14:paraId="7C151DF8" w14:textId="77777777" w:rsidR="00282178" w:rsidRDefault="00FD0612">
            <w:pPr>
              <w:autoSpaceDE w:val="0"/>
              <w:autoSpaceDN w:val="0"/>
              <w:adjustRightInd w:val="0"/>
              <w:spacing w:line="260" w:lineRule="exact"/>
              <w:rPr>
                <w:rFonts w:ascii="Meiryo UI" w:eastAsia="Meiryo UI" w:cs="Meiryo UI"/>
                <w:color w:val="000000"/>
                <w:kern w:val="0"/>
                <w:sz w:val="20"/>
                <w:szCs w:val="20"/>
              </w:rPr>
            </w:pPr>
            <w:r>
              <w:rPr>
                <w:rFonts w:ascii="Meiryo UI" w:eastAsia="Meiryo UI" w:cs="Meiryo UI" w:hint="eastAsia"/>
                <w:color w:val="000000"/>
                <w:kern w:val="0"/>
                <w:sz w:val="20"/>
                <w:szCs w:val="20"/>
              </w:rPr>
              <w:t>職員の配置数や専門性は適切であるか</w:t>
            </w:r>
            <w:r>
              <w:rPr>
                <w:rFonts w:ascii="Meiryo UI" w:eastAsia="Meiryo UI" w:cs="Meiryo UI"/>
                <w:color w:val="000000"/>
                <w:kern w:val="0"/>
                <w:sz w:val="20"/>
                <w:szCs w:val="20"/>
              </w:rPr>
              <w:t xml:space="preserve"> </w:t>
            </w:r>
          </w:p>
        </w:tc>
        <w:tc>
          <w:tcPr>
            <w:tcW w:w="709" w:type="dxa"/>
          </w:tcPr>
          <w:p w14:paraId="7C151DF9" w14:textId="02FD44DC" w:rsidR="00282178" w:rsidRDefault="00624220">
            <w:pPr>
              <w:autoSpaceDE w:val="0"/>
              <w:autoSpaceDN w:val="0"/>
              <w:adjustRightInd w:val="0"/>
              <w:spacing w:line="260" w:lineRule="exact"/>
              <w:jc w:val="center"/>
              <w:rPr>
                <w:rFonts w:ascii="Meiryo UI" w:eastAsia="Meiryo UI" w:cs="Meiryo UI"/>
                <w:color w:val="000000"/>
                <w:kern w:val="0"/>
                <w:sz w:val="20"/>
                <w:szCs w:val="20"/>
              </w:rPr>
            </w:pPr>
            <w:r>
              <w:rPr>
                <w:rFonts w:ascii="Meiryo UI" w:eastAsia="Meiryo UI" w:cs="Meiryo UI" w:hint="eastAsia"/>
                <w:color w:val="000000"/>
                <w:kern w:val="0"/>
                <w:sz w:val="20"/>
                <w:szCs w:val="20"/>
              </w:rPr>
              <w:t>６</w:t>
            </w:r>
          </w:p>
        </w:tc>
        <w:tc>
          <w:tcPr>
            <w:tcW w:w="709" w:type="dxa"/>
          </w:tcPr>
          <w:p w14:paraId="7C151DFA" w14:textId="49146CBB" w:rsidR="00282178" w:rsidRDefault="00624220">
            <w:pPr>
              <w:autoSpaceDE w:val="0"/>
              <w:autoSpaceDN w:val="0"/>
              <w:adjustRightInd w:val="0"/>
              <w:spacing w:line="260" w:lineRule="exact"/>
              <w:jc w:val="center"/>
              <w:rPr>
                <w:rFonts w:ascii="Meiryo UI" w:eastAsia="Meiryo UI" w:cs="Meiryo UI"/>
                <w:color w:val="000000"/>
                <w:kern w:val="0"/>
                <w:sz w:val="20"/>
                <w:szCs w:val="20"/>
              </w:rPr>
            </w:pPr>
            <w:r>
              <w:rPr>
                <w:rFonts w:ascii="Meiryo UI" w:eastAsia="Meiryo UI" w:cs="Meiryo UI" w:hint="eastAsia"/>
                <w:color w:val="000000"/>
                <w:kern w:val="0"/>
                <w:sz w:val="20"/>
                <w:szCs w:val="20"/>
              </w:rPr>
              <w:t>２</w:t>
            </w:r>
          </w:p>
        </w:tc>
        <w:tc>
          <w:tcPr>
            <w:tcW w:w="709" w:type="dxa"/>
          </w:tcPr>
          <w:p w14:paraId="7C151DFB"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tc>
        <w:tc>
          <w:tcPr>
            <w:tcW w:w="3543" w:type="dxa"/>
          </w:tcPr>
          <w:p w14:paraId="7C151DFC" w14:textId="2E974BBB" w:rsidR="00282178" w:rsidRDefault="00C46F77">
            <w:pPr>
              <w:autoSpaceDE w:val="0"/>
              <w:autoSpaceDN w:val="0"/>
              <w:adjustRightInd w:val="0"/>
              <w:spacing w:line="260" w:lineRule="exact"/>
              <w:rPr>
                <w:rFonts w:ascii="Meiryo UI" w:eastAsia="Meiryo UI" w:cs="Meiryo UI"/>
                <w:color w:val="000000"/>
                <w:kern w:val="0"/>
                <w:sz w:val="20"/>
                <w:szCs w:val="20"/>
              </w:rPr>
            </w:pPr>
            <w:r>
              <w:rPr>
                <w:rFonts w:ascii="Meiryo UI" w:eastAsia="Meiryo UI" w:cs="Meiryo UI" w:hint="eastAsia"/>
                <w:color w:val="000000"/>
                <w:kern w:val="0"/>
                <w:sz w:val="20"/>
                <w:szCs w:val="20"/>
              </w:rPr>
              <w:t>分からない部分があるので</w:t>
            </w:r>
          </w:p>
        </w:tc>
      </w:tr>
      <w:tr w:rsidR="00282178" w14:paraId="7C151E09" w14:textId="77777777">
        <w:trPr>
          <w:trHeight w:val="1141"/>
        </w:trPr>
        <w:tc>
          <w:tcPr>
            <w:tcW w:w="388" w:type="dxa"/>
            <w:vMerge/>
            <w:shd w:val="clear" w:color="auto" w:fill="FDE9D9" w:themeFill="accent6" w:themeFillTint="33"/>
            <w:textDirection w:val="tbRlV"/>
            <w:vAlign w:val="center"/>
          </w:tcPr>
          <w:p w14:paraId="7C151DFE" w14:textId="77777777" w:rsidR="00282178" w:rsidRDefault="00282178">
            <w:pPr>
              <w:autoSpaceDE w:val="0"/>
              <w:autoSpaceDN w:val="0"/>
              <w:adjustRightInd w:val="0"/>
              <w:ind w:left="113" w:right="113"/>
              <w:jc w:val="center"/>
              <w:rPr>
                <w:rFonts w:ascii="Meiryo UI" w:eastAsia="Meiryo UI" w:cs="Meiryo UI"/>
                <w:color w:val="000000"/>
                <w:kern w:val="0"/>
                <w:sz w:val="18"/>
                <w:szCs w:val="18"/>
              </w:rPr>
            </w:pPr>
          </w:p>
        </w:tc>
        <w:tc>
          <w:tcPr>
            <w:tcW w:w="429" w:type="dxa"/>
            <w:shd w:val="clear" w:color="auto" w:fill="FDE9D9" w:themeFill="accent6" w:themeFillTint="33"/>
            <w:vAlign w:val="center"/>
          </w:tcPr>
          <w:p w14:paraId="7C151DFF" w14:textId="77777777" w:rsidR="00282178" w:rsidRDefault="00FD0612">
            <w:pPr>
              <w:autoSpaceDE w:val="0"/>
              <w:autoSpaceDN w:val="0"/>
              <w:adjustRightInd w:val="0"/>
              <w:rPr>
                <w:rFonts w:ascii="Meiryo UI" w:eastAsia="Meiryo UI" w:cs="Meiryo UI"/>
                <w:color w:val="000000"/>
                <w:kern w:val="0"/>
                <w:sz w:val="18"/>
                <w:szCs w:val="18"/>
              </w:rPr>
            </w:pPr>
            <w:r>
              <w:rPr>
                <w:rFonts w:ascii="Meiryo UI" w:eastAsia="Meiryo UI" w:cs="Meiryo UI" w:hint="eastAsia"/>
                <w:color w:val="000000"/>
                <w:kern w:val="0"/>
                <w:sz w:val="18"/>
                <w:szCs w:val="18"/>
              </w:rPr>
              <w:t>③</w:t>
            </w:r>
          </w:p>
        </w:tc>
        <w:tc>
          <w:tcPr>
            <w:tcW w:w="3402" w:type="dxa"/>
            <w:vAlign w:val="center"/>
          </w:tcPr>
          <w:p w14:paraId="7C151E00" w14:textId="77777777" w:rsidR="00282178" w:rsidRDefault="00FD0612">
            <w:pPr>
              <w:autoSpaceDE w:val="0"/>
              <w:autoSpaceDN w:val="0"/>
              <w:adjustRightInd w:val="0"/>
              <w:spacing w:line="260" w:lineRule="exact"/>
              <w:rPr>
                <w:rFonts w:ascii="Meiryo UI" w:eastAsia="Meiryo UI" w:cs="Meiryo UI"/>
                <w:color w:val="000000"/>
                <w:kern w:val="0"/>
                <w:sz w:val="20"/>
                <w:szCs w:val="20"/>
              </w:rPr>
            </w:pPr>
            <w:r>
              <w:rPr>
                <w:rFonts w:ascii="Meiryo UI" w:eastAsia="Meiryo UI" w:cs="Meiryo UI" w:hint="eastAsia"/>
                <w:color w:val="000000"/>
                <w:kern w:val="0"/>
                <w:sz w:val="20"/>
                <w:szCs w:val="20"/>
              </w:rPr>
              <w:t>事業所の設備等は、スロープや手すりの設置などバリアフリー化の配慮が適切になされているか</w:t>
            </w:r>
            <w:r>
              <w:rPr>
                <w:rFonts w:ascii="Meiryo UI" w:eastAsia="Meiryo UI" w:cs="Meiryo UI"/>
                <w:color w:val="000000"/>
                <w:kern w:val="0"/>
                <w:sz w:val="20"/>
                <w:szCs w:val="20"/>
              </w:rPr>
              <w:t xml:space="preserve"> </w:t>
            </w:r>
          </w:p>
        </w:tc>
        <w:tc>
          <w:tcPr>
            <w:tcW w:w="709" w:type="dxa"/>
          </w:tcPr>
          <w:p w14:paraId="7C151E01"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p w14:paraId="7C151E02" w14:textId="6F1B4259" w:rsidR="00282178" w:rsidRDefault="00624220">
            <w:pPr>
              <w:autoSpaceDE w:val="0"/>
              <w:autoSpaceDN w:val="0"/>
              <w:adjustRightInd w:val="0"/>
              <w:spacing w:line="260" w:lineRule="exact"/>
              <w:jc w:val="center"/>
              <w:rPr>
                <w:rFonts w:ascii="Meiryo UI" w:eastAsia="Meiryo UI" w:cs="Meiryo UI"/>
                <w:color w:val="000000"/>
                <w:kern w:val="0"/>
                <w:sz w:val="20"/>
                <w:szCs w:val="20"/>
              </w:rPr>
            </w:pPr>
            <w:r>
              <w:rPr>
                <w:rFonts w:ascii="Meiryo UI" w:eastAsia="Meiryo UI" w:cs="Meiryo UI" w:hint="eastAsia"/>
                <w:color w:val="000000"/>
                <w:kern w:val="0"/>
                <w:sz w:val="20"/>
                <w:szCs w:val="20"/>
              </w:rPr>
              <w:t>４</w:t>
            </w:r>
          </w:p>
          <w:p w14:paraId="7C151E03"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tc>
        <w:tc>
          <w:tcPr>
            <w:tcW w:w="709" w:type="dxa"/>
          </w:tcPr>
          <w:p w14:paraId="7C151E04"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p w14:paraId="7C151E05" w14:textId="47764D56" w:rsidR="00282178" w:rsidRDefault="00624220">
            <w:pPr>
              <w:autoSpaceDE w:val="0"/>
              <w:autoSpaceDN w:val="0"/>
              <w:adjustRightInd w:val="0"/>
              <w:spacing w:line="260" w:lineRule="exact"/>
              <w:jc w:val="center"/>
              <w:rPr>
                <w:rFonts w:ascii="Meiryo UI" w:eastAsia="Meiryo UI" w:cs="Meiryo UI"/>
                <w:color w:val="000000"/>
                <w:kern w:val="0"/>
                <w:sz w:val="20"/>
                <w:szCs w:val="20"/>
              </w:rPr>
            </w:pPr>
            <w:r>
              <w:rPr>
                <w:rFonts w:ascii="Meiryo UI" w:eastAsia="Meiryo UI" w:cs="Meiryo UI" w:hint="eastAsia"/>
                <w:color w:val="000000"/>
                <w:kern w:val="0"/>
                <w:sz w:val="20"/>
                <w:szCs w:val="20"/>
              </w:rPr>
              <w:t>４</w:t>
            </w:r>
          </w:p>
          <w:p w14:paraId="7C151E06"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tc>
        <w:tc>
          <w:tcPr>
            <w:tcW w:w="709" w:type="dxa"/>
          </w:tcPr>
          <w:p w14:paraId="7C151E07"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tc>
        <w:tc>
          <w:tcPr>
            <w:tcW w:w="3543" w:type="dxa"/>
          </w:tcPr>
          <w:p w14:paraId="7C151E08" w14:textId="1560DBF0" w:rsidR="00282178" w:rsidRDefault="00FD0612">
            <w:pPr>
              <w:autoSpaceDE w:val="0"/>
              <w:autoSpaceDN w:val="0"/>
              <w:adjustRightInd w:val="0"/>
              <w:spacing w:line="260" w:lineRule="exact"/>
              <w:rPr>
                <w:rFonts w:ascii="Meiryo UI" w:eastAsia="Meiryo UI" w:cs="Meiryo UI"/>
                <w:color w:val="000000"/>
                <w:kern w:val="0"/>
                <w:sz w:val="20"/>
                <w:szCs w:val="20"/>
              </w:rPr>
            </w:pPr>
            <w:r>
              <w:rPr>
                <w:rFonts w:ascii="Meiryo UI" w:eastAsia="Meiryo UI" w:cs="Meiryo UI" w:hint="eastAsia"/>
                <w:color w:val="000000"/>
                <w:kern w:val="0"/>
                <w:sz w:val="20"/>
                <w:szCs w:val="20"/>
              </w:rPr>
              <w:t>分からない部分があるので</w:t>
            </w:r>
          </w:p>
        </w:tc>
      </w:tr>
      <w:tr w:rsidR="00282178" w14:paraId="7C151E12" w14:textId="77777777">
        <w:trPr>
          <w:trHeight w:val="904"/>
        </w:trPr>
        <w:tc>
          <w:tcPr>
            <w:tcW w:w="388" w:type="dxa"/>
            <w:vMerge w:val="restart"/>
            <w:shd w:val="clear" w:color="auto" w:fill="FDE9D9" w:themeFill="accent6" w:themeFillTint="33"/>
            <w:textDirection w:val="tbRlV"/>
            <w:vAlign w:val="center"/>
          </w:tcPr>
          <w:p w14:paraId="7C151E0A" w14:textId="77777777" w:rsidR="00282178" w:rsidRDefault="00FD0612">
            <w:pPr>
              <w:autoSpaceDE w:val="0"/>
              <w:autoSpaceDN w:val="0"/>
              <w:adjustRightInd w:val="0"/>
              <w:ind w:left="113" w:right="113"/>
              <w:jc w:val="center"/>
              <w:rPr>
                <w:rFonts w:ascii="Meiryo UI" w:eastAsia="Meiryo UI" w:cs="Meiryo UI"/>
                <w:color w:val="000000"/>
                <w:kern w:val="0"/>
                <w:sz w:val="18"/>
                <w:szCs w:val="18"/>
              </w:rPr>
            </w:pPr>
            <w:r>
              <w:rPr>
                <w:rFonts w:ascii="Meiryo UI" w:eastAsia="Meiryo UI" w:cs="Meiryo UI" w:hint="eastAsia"/>
                <w:color w:val="000000"/>
                <w:kern w:val="0"/>
                <w:sz w:val="18"/>
                <w:szCs w:val="18"/>
              </w:rPr>
              <w:t>適切な支援の提供</w:t>
            </w:r>
          </w:p>
        </w:tc>
        <w:tc>
          <w:tcPr>
            <w:tcW w:w="429" w:type="dxa"/>
            <w:shd w:val="clear" w:color="auto" w:fill="FDE9D9" w:themeFill="accent6" w:themeFillTint="33"/>
            <w:vAlign w:val="center"/>
          </w:tcPr>
          <w:p w14:paraId="7C151E0B" w14:textId="77777777" w:rsidR="00282178" w:rsidRDefault="00FD0612">
            <w:pPr>
              <w:autoSpaceDE w:val="0"/>
              <w:autoSpaceDN w:val="0"/>
              <w:adjustRightInd w:val="0"/>
              <w:rPr>
                <w:rFonts w:ascii="Meiryo UI" w:eastAsia="Meiryo UI" w:cs="Meiryo UI"/>
                <w:color w:val="000000"/>
                <w:kern w:val="0"/>
                <w:sz w:val="18"/>
                <w:szCs w:val="18"/>
              </w:rPr>
            </w:pPr>
            <w:r>
              <w:rPr>
                <w:rFonts w:ascii="Meiryo UI" w:eastAsia="Meiryo UI" w:cs="Meiryo UI" w:hint="eastAsia"/>
                <w:color w:val="000000"/>
                <w:kern w:val="0"/>
                <w:sz w:val="18"/>
                <w:szCs w:val="18"/>
              </w:rPr>
              <w:t>④</w:t>
            </w:r>
          </w:p>
        </w:tc>
        <w:tc>
          <w:tcPr>
            <w:tcW w:w="3402" w:type="dxa"/>
            <w:vAlign w:val="center"/>
          </w:tcPr>
          <w:p w14:paraId="7C151E0C" w14:textId="77777777" w:rsidR="00282178" w:rsidRDefault="00FD0612">
            <w:pPr>
              <w:autoSpaceDE w:val="0"/>
              <w:autoSpaceDN w:val="0"/>
              <w:adjustRightInd w:val="0"/>
              <w:spacing w:line="260" w:lineRule="exact"/>
              <w:rPr>
                <w:rFonts w:ascii="Meiryo UI" w:eastAsia="Meiryo UI" w:cs="Meiryo UI"/>
                <w:color w:val="000000"/>
                <w:kern w:val="0"/>
                <w:sz w:val="20"/>
                <w:szCs w:val="20"/>
              </w:rPr>
            </w:pPr>
            <w:r>
              <w:rPr>
                <w:rFonts w:ascii="Meiryo UI" w:eastAsia="Meiryo UI" w:cs="Meiryo UI" w:hint="eastAsia"/>
                <w:color w:val="000000"/>
                <w:kern w:val="0"/>
                <w:sz w:val="20"/>
                <w:szCs w:val="20"/>
              </w:rPr>
              <w:t>子どもと保護者のニーズや課題が客観的に分析された上で、放課後等デイサービス計画</w:t>
            </w:r>
            <w:r>
              <w:rPr>
                <w:rFonts w:ascii="Meiryo UI" w:eastAsia="Meiryo UI" w:cs="Meiryo UI"/>
                <w:color w:val="000000"/>
                <w:kern w:val="0"/>
                <w:sz w:val="13"/>
                <w:szCs w:val="13"/>
              </w:rPr>
              <w:t>i</w:t>
            </w:r>
            <w:r>
              <w:rPr>
                <w:rFonts w:ascii="Meiryo UI" w:eastAsia="Meiryo UI" w:cs="Meiryo UI" w:hint="eastAsia"/>
                <w:color w:val="000000"/>
                <w:kern w:val="0"/>
                <w:sz w:val="20"/>
                <w:szCs w:val="20"/>
              </w:rPr>
              <w:t>が作成されているか</w:t>
            </w:r>
            <w:r>
              <w:rPr>
                <w:rFonts w:ascii="Meiryo UI" w:eastAsia="Meiryo UI" w:cs="Meiryo UI"/>
                <w:color w:val="000000"/>
                <w:kern w:val="0"/>
                <w:sz w:val="20"/>
                <w:szCs w:val="20"/>
              </w:rPr>
              <w:t xml:space="preserve"> </w:t>
            </w:r>
          </w:p>
        </w:tc>
        <w:tc>
          <w:tcPr>
            <w:tcW w:w="709" w:type="dxa"/>
          </w:tcPr>
          <w:p w14:paraId="7C151E0D"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p w14:paraId="7C151E0E" w14:textId="3C62147A" w:rsidR="00282178" w:rsidRDefault="002D6FD7">
            <w:pPr>
              <w:autoSpaceDE w:val="0"/>
              <w:autoSpaceDN w:val="0"/>
              <w:adjustRightInd w:val="0"/>
              <w:spacing w:line="260" w:lineRule="exact"/>
              <w:jc w:val="center"/>
              <w:rPr>
                <w:rFonts w:ascii="Meiryo UI" w:eastAsia="Meiryo UI" w:cs="Meiryo UI"/>
                <w:color w:val="000000"/>
                <w:kern w:val="0"/>
                <w:sz w:val="20"/>
                <w:szCs w:val="20"/>
              </w:rPr>
            </w:pPr>
            <w:r>
              <w:rPr>
                <w:rFonts w:ascii="Meiryo UI" w:eastAsia="Meiryo UI" w:cs="Meiryo UI" w:hint="eastAsia"/>
                <w:color w:val="000000"/>
                <w:kern w:val="0"/>
                <w:sz w:val="20"/>
                <w:szCs w:val="20"/>
              </w:rPr>
              <w:t>８</w:t>
            </w:r>
          </w:p>
        </w:tc>
        <w:tc>
          <w:tcPr>
            <w:tcW w:w="709" w:type="dxa"/>
          </w:tcPr>
          <w:p w14:paraId="7C151E0F"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tc>
        <w:tc>
          <w:tcPr>
            <w:tcW w:w="709" w:type="dxa"/>
          </w:tcPr>
          <w:p w14:paraId="7C151E10"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tc>
        <w:tc>
          <w:tcPr>
            <w:tcW w:w="3543" w:type="dxa"/>
          </w:tcPr>
          <w:p w14:paraId="7C151E11" w14:textId="77777777" w:rsidR="00282178" w:rsidRDefault="00282178">
            <w:pPr>
              <w:autoSpaceDE w:val="0"/>
              <w:autoSpaceDN w:val="0"/>
              <w:adjustRightInd w:val="0"/>
              <w:spacing w:line="260" w:lineRule="exact"/>
              <w:rPr>
                <w:rFonts w:ascii="Meiryo UI" w:eastAsia="Meiryo UI" w:cs="Meiryo UI"/>
                <w:color w:val="000000"/>
                <w:kern w:val="0"/>
                <w:sz w:val="20"/>
                <w:szCs w:val="20"/>
              </w:rPr>
            </w:pPr>
          </w:p>
        </w:tc>
      </w:tr>
      <w:tr w:rsidR="00282178" w14:paraId="7C151E1A" w14:textId="77777777">
        <w:trPr>
          <w:trHeight w:val="234"/>
        </w:trPr>
        <w:tc>
          <w:tcPr>
            <w:tcW w:w="388" w:type="dxa"/>
            <w:vMerge/>
            <w:shd w:val="clear" w:color="auto" w:fill="FDE9D9" w:themeFill="accent6" w:themeFillTint="33"/>
            <w:textDirection w:val="tbRlV"/>
            <w:vAlign w:val="center"/>
          </w:tcPr>
          <w:p w14:paraId="7C151E13" w14:textId="77777777" w:rsidR="00282178" w:rsidRDefault="00282178">
            <w:pPr>
              <w:autoSpaceDE w:val="0"/>
              <w:autoSpaceDN w:val="0"/>
              <w:adjustRightInd w:val="0"/>
              <w:ind w:left="113" w:right="113"/>
              <w:jc w:val="center"/>
              <w:rPr>
                <w:rFonts w:ascii="Meiryo UI" w:eastAsia="Meiryo UI" w:cs="Meiryo UI"/>
                <w:color w:val="000000"/>
                <w:kern w:val="0"/>
                <w:sz w:val="18"/>
                <w:szCs w:val="18"/>
              </w:rPr>
            </w:pPr>
          </w:p>
        </w:tc>
        <w:tc>
          <w:tcPr>
            <w:tcW w:w="429" w:type="dxa"/>
            <w:shd w:val="clear" w:color="auto" w:fill="FDE9D9" w:themeFill="accent6" w:themeFillTint="33"/>
            <w:vAlign w:val="center"/>
          </w:tcPr>
          <w:p w14:paraId="7C151E14" w14:textId="77777777" w:rsidR="00282178" w:rsidRDefault="00FD0612">
            <w:pPr>
              <w:autoSpaceDE w:val="0"/>
              <w:autoSpaceDN w:val="0"/>
              <w:adjustRightInd w:val="0"/>
              <w:rPr>
                <w:rFonts w:ascii="Meiryo UI" w:eastAsia="Meiryo UI" w:cs="Meiryo UI"/>
                <w:color w:val="000000"/>
                <w:kern w:val="0"/>
                <w:sz w:val="18"/>
                <w:szCs w:val="18"/>
              </w:rPr>
            </w:pPr>
            <w:r>
              <w:rPr>
                <w:rFonts w:ascii="Meiryo UI" w:eastAsia="Meiryo UI" w:cs="Meiryo UI" w:hint="eastAsia"/>
                <w:color w:val="000000"/>
                <w:kern w:val="0"/>
                <w:sz w:val="18"/>
                <w:szCs w:val="18"/>
              </w:rPr>
              <w:t>⑤</w:t>
            </w:r>
          </w:p>
        </w:tc>
        <w:tc>
          <w:tcPr>
            <w:tcW w:w="3402" w:type="dxa"/>
            <w:vAlign w:val="center"/>
          </w:tcPr>
          <w:p w14:paraId="7C151E15" w14:textId="77777777" w:rsidR="00282178" w:rsidRDefault="00FD0612">
            <w:pPr>
              <w:autoSpaceDE w:val="0"/>
              <w:autoSpaceDN w:val="0"/>
              <w:adjustRightInd w:val="0"/>
              <w:spacing w:line="260" w:lineRule="exact"/>
              <w:rPr>
                <w:rFonts w:ascii="Meiryo UI" w:eastAsia="Meiryo UI" w:cs="Meiryo UI"/>
                <w:color w:val="000000"/>
                <w:kern w:val="0"/>
                <w:sz w:val="20"/>
                <w:szCs w:val="20"/>
              </w:rPr>
            </w:pPr>
            <w:r>
              <w:rPr>
                <w:rFonts w:ascii="Meiryo UI" w:eastAsia="Meiryo UI" w:cs="Meiryo UI" w:hint="eastAsia"/>
                <w:color w:val="000000"/>
                <w:kern w:val="0"/>
                <w:sz w:val="20"/>
                <w:szCs w:val="20"/>
              </w:rPr>
              <w:t>活動プログラム</w:t>
            </w:r>
            <w:r>
              <w:rPr>
                <w:rFonts w:ascii="Meiryo UI" w:eastAsia="Meiryo UI" w:cs="Meiryo UI"/>
                <w:color w:val="000000"/>
                <w:kern w:val="0"/>
                <w:sz w:val="13"/>
                <w:szCs w:val="13"/>
              </w:rPr>
              <w:t>ii</w:t>
            </w:r>
            <w:r>
              <w:rPr>
                <w:rFonts w:ascii="Meiryo UI" w:eastAsia="Meiryo UI" w:cs="Meiryo UI" w:hint="eastAsia"/>
                <w:color w:val="000000"/>
                <w:kern w:val="0"/>
                <w:sz w:val="20"/>
                <w:szCs w:val="20"/>
              </w:rPr>
              <w:t>が固定化しないよう工夫されているか</w:t>
            </w:r>
            <w:r>
              <w:rPr>
                <w:rFonts w:ascii="Meiryo UI" w:eastAsia="Meiryo UI" w:cs="Meiryo UI"/>
                <w:color w:val="000000"/>
                <w:kern w:val="0"/>
                <w:sz w:val="20"/>
                <w:szCs w:val="20"/>
              </w:rPr>
              <w:t xml:space="preserve"> </w:t>
            </w:r>
          </w:p>
        </w:tc>
        <w:tc>
          <w:tcPr>
            <w:tcW w:w="709" w:type="dxa"/>
          </w:tcPr>
          <w:p w14:paraId="4F9EE250"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p w14:paraId="7C151E16" w14:textId="0E18B64E" w:rsidR="002D6FD7" w:rsidRDefault="002D6FD7">
            <w:pPr>
              <w:autoSpaceDE w:val="0"/>
              <w:autoSpaceDN w:val="0"/>
              <w:adjustRightInd w:val="0"/>
              <w:spacing w:line="260" w:lineRule="exact"/>
              <w:jc w:val="center"/>
              <w:rPr>
                <w:rFonts w:ascii="Meiryo UI" w:eastAsia="Meiryo UI" w:cs="Meiryo UI" w:hint="eastAsia"/>
                <w:color w:val="000000"/>
                <w:kern w:val="0"/>
                <w:sz w:val="20"/>
                <w:szCs w:val="20"/>
              </w:rPr>
            </w:pPr>
            <w:r>
              <w:rPr>
                <w:rFonts w:ascii="Meiryo UI" w:eastAsia="Meiryo UI" w:cs="Meiryo UI" w:hint="eastAsia"/>
                <w:color w:val="000000"/>
                <w:kern w:val="0"/>
                <w:sz w:val="20"/>
                <w:szCs w:val="20"/>
              </w:rPr>
              <w:t>８</w:t>
            </w:r>
          </w:p>
        </w:tc>
        <w:tc>
          <w:tcPr>
            <w:tcW w:w="709" w:type="dxa"/>
          </w:tcPr>
          <w:p w14:paraId="7C151E17"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tc>
        <w:tc>
          <w:tcPr>
            <w:tcW w:w="709" w:type="dxa"/>
          </w:tcPr>
          <w:p w14:paraId="7C151E18"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tc>
        <w:tc>
          <w:tcPr>
            <w:tcW w:w="3543" w:type="dxa"/>
          </w:tcPr>
          <w:p w14:paraId="7C151E19" w14:textId="77777777" w:rsidR="00282178" w:rsidRDefault="00282178">
            <w:pPr>
              <w:autoSpaceDE w:val="0"/>
              <w:autoSpaceDN w:val="0"/>
              <w:adjustRightInd w:val="0"/>
              <w:spacing w:line="260" w:lineRule="exact"/>
              <w:rPr>
                <w:rFonts w:ascii="Meiryo UI" w:eastAsia="Meiryo UI" w:cs="Meiryo UI"/>
                <w:color w:val="000000"/>
                <w:kern w:val="0"/>
                <w:sz w:val="20"/>
                <w:szCs w:val="20"/>
              </w:rPr>
            </w:pPr>
          </w:p>
        </w:tc>
      </w:tr>
      <w:tr w:rsidR="00282178" w14:paraId="7C151E23" w14:textId="77777777">
        <w:trPr>
          <w:trHeight w:val="219"/>
        </w:trPr>
        <w:tc>
          <w:tcPr>
            <w:tcW w:w="388" w:type="dxa"/>
            <w:vMerge/>
            <w:shd w:val="clear" w:color="auto" w:fill="FDE9D9" w:themeFill="accent6" w:themeFillTint="33"/>
            <w:textDirection w:val="tbRlV"/>
            <w:vAlign w:val="center"/>
          </w:tcPr>
          <w:p w14:paraId="7C151E1B" w14:textId="77777777" w:rsidR="00282178" w:rsidRDefault="00282178">
            <w:pPr>
              <w:autoSpaceDE w:val="0"/>
              <w:autoSpaceDN w:val="0"/>
              <w:adjustRightInd w:val="0"/>
              <w:ind w:left="113" w:right="113"/>
              <w:jc w:val="center"/>
              <w:rPr>
                <w:rFonts w:ascii="Meiryo UI" w:eastAsia="Meiryo UI" w:cs="Meiryo UI"/>
                <w:color w:val="000000"/>
                <w:kern w:val="0"/>
                <w:sz w:val="18"/>
                <w:szCs w:val="18"/>
              </w:rPr>
            </w:pPr>
          </w:p>
        </w:tc>
        <w:tc>
          <w:tcPr>
            <w:tcW w:w="429" w:type="dxa"/>
            <w:shd w:val="clear" w:color="auto" w:fill="FDE9D9" w:themeFill="accent6" w:themeFillTint="33"/>
            <w:vAlign w:val="center"/>
          </w:tcPr>
          <w:p w14:paraId="7C151E1C" w14:textId="77777777" w:rsidR="00282178" w:rsidRDefault="00FD0612">
            <w:pPr>
              <w:autoSpaceDE w:val="0"/>
              <w:autoSpaceDN w:val="0"/>
              <w:adjustRightInd w:val="0"/>
              <w:rPr>
                <w:rFonts w:ascii="Meiryo UI" w:eastAsia="Meiryo UI" w:cs="Meiryo UI"/>
                <w:color w:val="000000"/>
                <w:kern w:val="0"/>
                <w:sz w:val="18"/>
                <w:szCs w:val="18"/>
              </w:rPr>
            </w:pPr>
            <w:r>
              <w:rPr>
                <w:rFonts w:ascii="Meiryo UI" w:eastAsia="Meiryo UI" w:cs="Meiryo UI" w:hint="eastAsia"/>
                <w:color w:val="000000"/>
                <w:kern w:val="0"/>
                <w:sz w:val="18"/>
                <w:szCs w:val="18"/>
              </w:rPr>
              <w:t>⑥</w:t>
            </w:r>
          </w:p>
        </w:tc>
        <w:tc>
          <w:tcPr>
            <w:tcW w:w="3402" w:type="dxa"/>
            <w:vAlign w:val="center"/>
          </w:tcPr>
          <w:p w14:paraId="7C151E1D" w14:textId="77777777" w:rsidR="00282178" w:rsidRDefault="00FD0612">
            <w:pPr>
              <w:autoSpaceDE w:val="0"/>
              <w:autoSpaceDN w:val="0"/>
              <w:adjustRightInd w:val="0"/>
              <w:spacing w:line="260" w:lineRule="exact"/>
              <w:rPr>
                <w:rFonts w:ascii="Meiryo UI" w:eastAsia="Meiryo UI" w:cs="Meiryo UI"/>
                <w:color w:val="000000"/>
                <w:kern w:val="0"/>
                <w:sz w:val="20"/>
                <w:szCs w:val="20"/>
              </w:rPr>
            </w:pPr>
            <w:r>
              <w:rPr>
                <w:rFonts w:ascii="Meiryo UI" w:eastAsia="Meiryo UI" w:cs="Meiryo UI" w:hint="eastAsia"/>
                <w:color w:val="000000"/>
                <w:kern w:val="0"/>
                <w:sz w:val="20"/>
                <w:szCs w:val="20"/>
              </w:rPr>
              <w:t>放課後児童クラブや児童館との交流や、障害のない子どもと活動する機会があるか</w:t>
            </w:r>
            <w:r>
              <w:rPr>
                <w:rFonts w:ascii="Meiryo UI" w:eastAsia="Meiryo UI" w:cs="Meiryo UI"/>
                <w:color w:val="000000"/>
                <w:kern w:val="0"/>
                <w:sz w:val="20"/>
                <w:szCs w:val="20"/>
              </w:rPr>
              <w:t xml:space="preserve"> </w:t>
            </w:r>
          </w:p>
        </w:tc>
        <w:tc>
          <w:tcPr>
            <w:tcW w:w="709" w:type="dxa"/>
          </w:tcPr>
          <w:p w14:paraId="2C7EAEBA"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p w14:paraId="7C151E1E" w14:textId="25D9D95A" w:rsidR="002D6FD7" w:rsidRDefault="002D6FD7">
            <w:pPr>
              <w:autoSpaceDE w:val="0"/>
              <w:autoSpaceDN w:val="0"/>
              <w:adjustRightInd w:val="0"/>
              <w:spacing w:line="260" w:lineRule="exact"/>
              <w:jc w:val="center"/>
              <w:rPr>
                <w:rFonts w:ascii="Meiryo UI" w:eastAsia="Meiryo UI" w:cs="Meiryo UI" w:hint="eastAsia"/>
                <w:color w:val="000000"/>
                <w:kern w:val="0"/>
                <w:sz w:val="20"/>
                <w:szCs w:val="20"/>
              </w:rPr>
            </w:pPr>
            <w:r>
              <w:rPr>
                <w:rFonts w:ascii="Meiryo UI" w:eastAsia="Meiryo UI" w:cs="Meiryo UI" w:hint="eastAsia"/>
                <w:color w:val="000000"/>
                <w:kern w:val="0"/>
                <w:sz w:val="20"/>
                <w:szCs w:val="20"/>
              </w:rPr>
              <w:t>２</w:t>
            </w:r>
          </w:p>
        </w:tc>
        <w:tc>
          <w:tcPr>
            <w:tcW w:w="709" w:type="dxa"/>
          </w:tcPr>
          <w:p w14:paraId="7C151E1F"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p w14:paraId="7C151E20" w14:textId="674B219F" w:rsidR="00282178" w:rsidRDefault="002D6FD7">
            <w:pPr>
              <w:autoSpaceDE w:val="0"/>
              <w:autoSpaceDN w:val="0"/>
              <w:adjustRightInd w:val="0"/>
              <w:spacing w:line="260" w:lineRule="exact"/>
              <w:jc w:val="center"/>
              <w:rPr>
                <w:rFonts w:ascii="Meiryo UI" w:eastAsia="Meiryo UI" w:cs="Meiryo UI"/>
                <w:color w:val="000000"/>
                <w:kern w:val="0"/>
                <w:sz w:val="20"/>
                <w:szCs w:val="20"/>
              </w:rPr>
            </w:pPr>
            <w:r>
              <w:rPr>
                <w:rFonts w:ascii="Meiryo UI" w:eastAsia="Meiryo UI" w:cs="Meiryo UI" w:hint="eastAsia"/>
                <w:color w:val="000000"/>
                <w:kern w:val="0"/>
                <w:sz w:val="20"/>
                <w:szCs w:val="20"/>
              </w:rPr>
              <w:t>６</w:t>
            </w:r>
          </w:p>
        </w:tc>
        <w:tc>
          <w:tcPr>
            <w:tcW w:w="709" w:type="dxa"/>
          </w:tcPr>
          <w:p w14:paraId="7C151E21"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tc>
        <w:tc>
          <w:tcPr>
            <w:tcW w:w="3543" w:type="dxa"/>
          </w:tcPr>
          <w:p w14:paraId="7C151E22" w14:textId="77777777" w:rsidR="00282178" w:rsidRDefault="00282178">
            <w:pPr>
              <w:autoSpaceDE w:val="0"/>
              <w:autoSpaceDN w:val="0"/>
              <w:adjustRightInd w:val="0"/>
              <w:spacing w:line="260" w:lineRule="exact"/>
              <w:rPr>
                <w:rFonts w:ascii="Meiryo UI" w:eastAsia="Meiryo UI" w:cs="Meiryo UI"/>
                <w:color w:val="000000"/>
                <w:kern w:val="0"/>
                <w:sz w:val="20"/>
                <w:szCs w:val="20"/>
              </w:rPr>
            </w:pPr>
          </w:p>
        </w:tc>
      </w:tr>
      <w:tr w:rsidR="00282178" w14:paraId="7C151E2C" w14:textId="77777777">
        <w:trPr>
          <w:trHeight w:val="777"/>
        </w:trPr>
        <w:tc>
          <w:tcPr>
            <w:tcW w:w="388" w:type="dxa"/>
            <w:vMerge w:val="restart"/>
            <w:shd w:val="clear" w:color="auto" w:fill="FDE9D9" w:themeFill="accent6" w:themeFillTint="33"/>
            <w:textDirection w:val="tbRlV"/>
            <w:vAlign w:val="center"/>
          </w:tcPr>
          <w:p w14:paraId="7C151E24" w14:textId="77777777" w:rsidR="00282178" w:rsidRDefault="00FD0612">
            <w:pPr>
              <w:autoSpaceDE w:val="0"/>
              <w:autoSpaceDN w:val="0"/>
              <w:adjustRightInd w:val="0"/>
              <w:ind w:left="113" w:right="113"/>
              <w:jc w:val="center"/>
              <w:rPr>
                <w:rFonts w:ascii="Meiryo UI" w:eastAsia="Meiryo UI" w:cs="Meiryo UI"/>
                <w:color w:val="000000"/>
                <w:kern w:val="0"/>
                <w:sz w:val="18"/>
                <w:szCs w:val="18"/>
              </w:rPr>
            </w:pPr>
            <w:r>
              <w:rPr>
                <w:rFonts w:ascii="Meiryo UI" w:eastAsia="Meiryo UI" w:cs="Meiryo UI" w:hint="eastAsia"/>
                <w:color w:val="000000"/>
                <w:kern w:val="0"/>
                <w:sz w:val="18"/>
                <w:szCs w:val="18"/>
              </w:rPr>
              <w:t>保護者への説明等</w:t>
            </w:r>
          </w:p>
        </w:tc>
        <w:tc>
          <w:tcPr>
            <w:tcW w:w="429" w:type="dxa"/>
            <w:shd w:val="clear" w:color="auto" w:fill="FDE9D9" w:themeFill="accent6" w:themeFillTint="33"/>
            <w:vAlign w:val="center"/>
          </w:tcPr>
          <w:p w14:paraId="7C151E25" w14:textId="77777777" w:rsidR="00282178" w:rsidRDefault="00FD0612">
            <w:pPr>
              <w:autoSpaceDE w:val="0"/>
              <w:autoSpaceDN w:val="0"/>
              <w:adjustRightInd w:val="0"/>
              <w:rPr>
                <w:rFonts w:ascii="Meiryo UI" w:eastAsia="Meiryo UI" w:cs="Meiryo UI"/>
                <w:color w:val="000000"/>
                <w:kern w:val="0"/>
                <w:sz w:val="18"/>
                <w:szCs w:val="18"/>
              </w:rPr>
            </w:pPr>
            <w:r>
              <w:rPr>
                <w:rFonts w:ascii="Meiryo UI" w:eastAsia="Meiryo UI" w:cs="Meiryo UI" w:hint="eastAsia"/>
                <w:color w:val="000000"/>
                <w:kern w:val="0"/>
                <w:sz w:val="18"/>
                <w:szCs w:val="18"/>
              </w:rPr>
              <w:t>⑦</w:t>
            </w:r>
          </w:p>
        </w:tc>
        <w:tc>
          <w:tcPr>
            <w:tcW w:w="3402" w:type="dxa"/>
            <w:vAlign w:val="center"/>
          </w:tcPr>
          <w:p w14:paraId="7C151E26" w14:textId="77777777" w:rsidR="00282178" w:rsidRDefault="00FD0612">
            <w:pPr>
              <w:autoSpaceDE w:val="0"/>
              <w:autoSpaceDN w:val="0"/>
              <w:adjustRightInd w:val="0"/>
              <w:spacing w:line="260" w:lineRule="exact"/>
              <w:rPr>
                <w:rFonts w:ascii="Meiryo UI" w:eastAsia="Meiryo UI" w:cs="Meiryo UI"/>
                <w:color w:val="000000"/>
                <w:kern w:val="0"/>
                <w:sz w:val="20"/>
                <w:szCs w:val="20"/>
              </w:rPr>
            </w:pPr>
            <w:r>
              <w:rPr>
                <w:rFonts w:ascii="Meiryo UI" w:eastAsia="Meiryo UI" w:cs="Meiryo UI" w:hint="eastAsia"/>
                <w:color w:val="000000"/>
                <w:kern w:val="0"/>
                <w:sz w:val="20"/>
                <w:szCs w:val="20"/>
              </w:rPr>
              <w:t>支援の内容、利用者負担等について丁寧な説明がなされたか</w:t>
            </w:r>
            <w:r>
              <w:rPr>
                <w:rFonts w:ascii="Meiryo UI" w:eastAsia="Meiryo UI" w:cs="Meiryo UI"/>
                <w:color w:val="000000"/>
                <w:kern w:val="0"/>
                <w:sz w:val="20"/>
                <w:szCs w:val="20"/>
              </w:rPr>
              <w:t xml:space="preserve"> </w:t>
            </w:r>
          </w:p>
        </w:tc>
        <w:tc>
          <w:tcPr>
            <w:tcW w:w="709" w:type="dxa"/>
          </w:tcPr>
          <w:p w14:paraId="7C151E27"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p w14:paraId="7C151E28" w14:textId="1470EAB3" w:rsidR="00282178" w:rsidRDefault="002D6FD7">
            <w:pPr>
              <w:autoSpaceDE w:val="0"/>
              <w:autoSpaceDN w:val="0"/>
              <w:adjustRightInd w:val="0"/>
              <w:spacing w:line="260" w:lineRule="exact"/>
              <w:jc w:val="center"/>
              <w:rPr>
                <w:rFonts w:ascii="Meiryo UI" w:eastAsia="Meiryo UI" w:cs="Meiryo UI"/>
                <w:color w:val="000000"/>
                <w:kern w:val="0"/>
                <w:sz w:val="20"/>
                <w:szCs w:val="20"/>
              </w:rPr>
            </w:pPr>
            <w:r>
              <w:rPr>
                <w:rFonts w:ascii="Meiryo UI" w:eastAsia="Meiryo UI" w:cs="Meiryo UI" w:hint="eastAsia"/>
                <w:color w:val="000000"/>
                <w:kern w:val="0"/>
                <w:sz w:val="20"/>
                <w:szCs w:val="20"/>
              </w:rPr>
              <w:t>８</w:t>
            </w:r>
          </w:p>
        </w:tc>
        <w:tc>
          <w:tcPr>
            <w:tcW w:w="709" w:type="dxa"/>
          </w:tcPr>
          <w:p w14:paraId="7C151E29"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tc>
        <w:tc>
          <w:tcPr>
            <w:tcW w:w="709" w:type="dxa"/>
          </w:tcPr>
          <w:p w14:paraId="7C151E2A"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tc>
        <w:tc>
          <w:tcPr>
            <w:tcW w:w="3543" w:type="dxa"/>
          </w:tcPr>
          <w:p w14:paraId="7C151E2B" w14:textId="77777777" w:rsidR="00282178" w:rsidRDefault="00282178">
            <w:pPr>
              <w:autoSpaceDE w:val="0"/>
              <w:autoSpaceDN w:val="0"/>
              <w:adjustRightInd w:val="0"/>
              <w:spacing w:line="260" w:lineRule="exact"/>
              <w:rPr>
                <w:rFonts w:ascii="Meiryo UI" w:eastAsia="Meiryo UI" w:cs="Meiryo UI"/>
                <w:color w:val="000000"/>
                <w:kern w:val="0"/>
                <w:sz w:val="20"/>
                <w:szCs w:val="20"/>
              </w:rPr>
            </w:pPr>
          </w:p>
        </w:tc>
      </w:tr>
      <w:tr w:rsidR="00282178" w14:paraId="7C151E35" w14:textId="77777777">
        <w:trPr>
          <w:trHeight w:val="339"/>
        </w:trPr>
        <w:tc>
          <w:tcPr>
            <w:tcW w:w="388" w:type="dxa"/>
            <w:vMerge/>
            <w:shd w:val="clear" w:color="auto" w:fill="FDE9D9" w:themeFill="accent6" w:themeFillTint="33"/>
            <w:textDirection w:val="tbRlV"/>
            <w:vAlign w:val="center"/>
          </w:tcPr>
          <w:p w14:paraId="7C151E2D" w14:textId="77777777" w:rsidR="00282178" w:rsidRDefault="00282178">
            <w:pPr>
              <w:autoSpaceDE w:val="0"/>
              <w:autoSpaceDN w:val="0"/>
              <w:adjustRightInd w:val="0"/>
              <w:ind w:left="113" w:right="113"/>
              <w:jc w:val="center"/>
              <w:rPr>
                <w:rFonts w:ascii="Meiryo UI" w:eastAsia="Meiryo UI" w:cs="Meiryo UI"/>
                <w:color w:val="000000"/>
                <w:kern w:val="0"/>
                <w:sz w:val="18"/>
                <w:szCs w:val="18"/>
              </w:rPr>
            </w:pPr>
          </w:p>
        </w:tc>
        <w:tc>
          <w:tcPr>
            <w:tcW w:w="429" w:type="dxa"/>
            <w:shd w:val="clear" w:color="auto" w:fill="FDE9D9" w:themeFill="accent6" w:themeFillTint="33"/>
            <w:vAlign w:val="center"/>
          </w:tcPr>
          <w:p w14:paraId="7C151E2E" w14:textId="77777777" w:rsidR="00282178" w:rsidRDefault="00FD0612">
            <w:pPr>
              <w:autoSpaceDE w:val="0"/>
              <w:autoSpaceDN w:val="0"/>
              <w:adjustRightInd w:val="0"/>
              <w:rPr>
                <w:rFonts w:ascii="Meiryo UI" w:eastAsia="Meiryo UI" w:cs="Meiryo UI"/>
                <w:color w:val="000000"/>
                <w:kern w:val="0"/>
                <w:sz w:val="18"/>
                <w:szCs w:val="18"/>
              </w:rPr>
            </w:pPr>
            <w:r>
              <w:rPr>
                <w:rFonts w:ascii="Meiryo UI" w:eastAsia="Meiryo UI" w:cs="Meiryo UI" w:hint="eastAsia"/>
                <w:color w:val="000000"/>
                <w:kern w:val="0"/>
                <w:sz w:val="18"/>
                <w:szCs w:val="18"/>
              </w:rPr>
              <w:t>⑧</w:t>
            </w:r>
          </w:p>
        </w:tc>
        <w:tc>
          <w:tcPr>
            <w:tcW w:w="3402" w:type="dxa"/>
            <w:vAlign w:val="center"/>
          </w:tcPr>
          <w:p w14:paraId="7C151E2F" w14:textId="77777777" w:rsidR="00282178" w:rsidRDefault="00FD0612">
            <w:pPr>
              <w:autoSpaceDE w:val="0"/>
              <w:autoSpaceDN w:val="0"/>
              <w:adjustRightInd w:val="0"/>
              <w:spacing w:line="260" w:lineRule="exact"/>
              <w:rPr>
                <w:rFonts w:ascii="Meiryo UI" w:eastAsia="Meiryo UI" w:cs="Meiryo UI"/>
                <w:color w:val="000000"/>
                <w:kern w:val="0"/>
                <w:sz w:val="20"/>
                <w:szCs w:val="20"/>
              </w:rPr>
            </w:pPr>
            <w:r>
              <w:rPr>
                <w:rFonts w:ascii="Meiryo UI" w:eastAsia="Meiryo UI" w:cs="Meiryo UI" w:hint="eastAsia"/>
                <w:color w:val="000000"/>
                <w:kern w:val="0"/>
                <w:sz w:val="20"/>
                <w:szCs w:val="20"/>
              </w:rPr>
              <w:t>日頃から子どもの状況を保護者と伝え合い、子どもの発達の状況や課題について共通理解ができているか</w:t>
            </w:r>
            <w:r>
              <w:rPr>
                <w:rFonts w:ascii="Meiryo UI" w:eastAsia="Meiryo UI" w:cs="Meiryo UI"/>
                <w:color w:val="000000"/>
                <w:kern w:val="0"/>
                <w:sz w:val="20"/>
                <w:szCs w:val="20"/>
              </w:rPr>
              <w:t xml:space="preserve"> </w:t>
            </w:r>
          </w:p>
        </w:tc>
        <w:tc>
          <w:tcPr>
            <w:tcW w:w="709" w:type="dxa"/>
          </w:tcPr>
          <w:p w14:paraId="7C151E30"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p w14:paraId="7C151E31" w14:textId="47FB5691" w:rsidR="00282178" w:rsidRDefault="002D6FD7">
            <w:pPr>
              <w:autoSpaceDE w:val="0"/>
              <w:autoSpaceDN w:val="0"/>
              <w:adjustRightInd w:val="0"/>
              <w:spacing w:line="260" w:lineRule="exact"/>
              <w:jc w:val="center"/>
              <w:rPr>
                <w:rFonts w:ascii="Meiryo UI" w:eastAsia="Meiryo UI" w:cs="Meiryo UI"/>
                <w:color w:val="000000"/>
                <w:kern w:val="0"/>
                <w:sz w:val="20"/>
                <w:szCs w:val="20"/>
              </w:rPr>
            </w:pPr>
            <w:r>
              <w:rPr>
                <w:rFonts w:ascii="Meiryo UI" w:eastAsia="Meiryo UI" w:cs="Meiryo UI" w:hint="eastAsia"/>
                <w:color w:val="000000"/>
                <w:kern w:val="0"/>
                <w:sz w:val="20"/>
                <w:szCs w:val="20"/>
              </w:rPr>
              <w:t>７</w:t>
            </w:r>
          </w:p>
        </w:tc>
        <w:tc>
          <w:tcPr>
            <w:tcW w:w="709" w:type="dxa"/>
          </w:tcPr>
          <w:p w14:paraId="561AFC83"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p w14:paraId="7C151E32" w14:textId="7B358DC1" w:rsidR="002D6FD7" w:rsidRDefault="002D6FD7">
            <w:pPr>
              <w:autoSpaceDE w:val="0"/>
              <w:autoSpaceDN w:val="0"/>
              <w:adjustRightInd w:val="0"/>
              <w:spacing w:line="260" w:lineRule="exact"/>
              <w:jc w:val="center"/>
              <w:rPr>
                <w:rFonts w:ascii="Meiryo UI" w:eastAsia="Meiryo UI" w:cs="Meiryo UI" w:hint="eastAsia"/>
                <w:color w:val="000000"/>
                <w:kern w:val="0"/>
                <w:sz w:val="20"/>
                <w:szCs w:val="20"/>
              </w:rPr>
            </w:pPr>
            <w:r>
              <w:rPr>
                <w:rFonts w:ascii="Meiryo UI" w:eastAsia="Meiryo UI" w:cs="Meiryo UI" w:hint="eastAsia"/>
                <w:color w:val="000000"/>
                <w:kern w:val="0"/>
                <w:sz w:val="20"/>
                <w:szCs w:val="20"/>
              </w:rPr>
              <w:t>１</w:t>
            </w:r>
          </w:p>
        </w:tc>
        <w:tc>
          <w:tcPr>
            <w:tcW w:w="709" w:type="dxa"/>
          </w:tcPr>
          <w:p w14:paraId="7C151E33"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tc>
        <w:tc>
          <w:tcPr>
            <w:tcW w:w="3543" w:type="dxa"/>
          </w:tcPr>
          <w:p w14:paraId="7C151E34" w14:textId="77777777" w:rsidR="00282178" w:rsidRDefault="00282178">
            <w:pPr>
              <w:autoSpaceDE w:val="0"/>
              <w:autoSpaceDN w:val="0"/>
              <w:adjustRightInd w:val="0"/>
              <w:spacing w:line="260" w:lineRule="exact"/>
              <w:rPr>
                <w:rFonts w:ascii="Meiryo UI" w:eastAsia="Meiryo UI" w:cs="Meiryo UI"/>
                <w:color w:val="000000"/>
                <w:kern w:val="0"/>
                <w:sz w:val="20"/>
                <w:szCs w:val="20"/>
              </w:rPr>
            </w:pPr>
          </w:p>
        </w:tc>
      </w:tr>
      <w:tr w:rsidR="00282178" w14:paraId="7C151E3D" w14:textId="77777777">
        <w:trPr>
          <w:trHeight w:val="219"/>
        </w:trPr>
        <w:tc>
          <w:tcPr>
            <w:tcW w:w="388" w:type="dxa"/>
            <w:vMerge/>
            <w:shd w:val="clear" w:color="auto" w:fill="FDE9D9" w:themeFill="accent6" w:themeFillTint="33"/>
            <w:textDirection w:val="tbRlV"/>
            <w:vAlign w:val="center"/>
          </w:tcPr>
          <w:p w14:paraId="7C151E36" w14:textId="77777777" w:rsidR="00282178" w:rsidRDefault="00282178">
            <w:pPr>
              <w:autoSpaceDE w:val="0"/>
              <w:autoSpaceDN w:val="0"/>
              <w:adjustRightInd w:val="0"/>
              <w:ind w:left="113" w:right="113"/>
              <w:jc w:val="center"/>
              <w:rPr>
                <w:rFonts w:ascii="Meiryo UI" w:eastAsia="Meiryo UI" w:cs="Meiryo UI"/>
                <w:color w:val="000000"/>
                <w:kern w:val="0"/>
                <w:sz w:val="18"/>
                <w:szCs w:val="18"/>
              </w:rPr>
            </w:pPr>
          </w:p>
        </w:tc>
        <w:tc>
          <w:tcPr>
            <w:tcW w:w="429" w:type="dxa"/>
            <w:shd w:val="clear" w:color="auto" w:fill="FDE9D9" w:themeFill="accent6" w:themeFillTint="33"/>
            <w:vAlign w:val="center"/>
          </w:tcPr>
          <w:p w14:paraId="7C151E37" w14:textId="77777777" w:rsidR="00282178" w:rsidRDefault="00FD0612">
            <w:pPr>
              <w:autoSpaceDE w:val="0"/>
              <w:autoSpaceDN w:val="0"/>
              <w:adjustRightInd w:val="0"/>
              <w:rPr>
                <w:rFonts w:ascii="Meiryo UI" w:eastAsia="Meiryo UI" w:cs="Meiryo UI"/>
                <w:color w:val="000000"/>
                <w:kern w:val="0"/>
                <w:sz w:val="18"/>
                <w:szCs w:val="18"/>
              </w:rPr>
            </w:pPr>
            <w:r>
              <w:rPr>
                <w:rFonts w:ascii="Meiryo UI" w:eastAsia="Meiryo UI" w:cs="Meiryo UI" w:hint="eastAsia"/>
                <w:color w:val="000000"/>
                <w:kern w:val="0"/>
                <w:sz w:val="18"/>
                <w:szCs w:val="18"/>
              </w:rPr>
              <w:t>⑨</w:t>
            </w:r>
          </w:p>
        </w:tc>
        <w:tc>
          <w:tcPr>
            <w:tcW w:w="3402" w:type="dxa"/>
            <w:vAlign w:val="center"/>
          </w:tcPr>
          <w:p w14:paraId="7C151E38" w14:textId="77777777" w:rsidR="00282178" w:rsidRDefault="00FD0612">
            <w:pPr>
              <w:autoSpaceDE w:val="0"/>
              <w:autoSpaceDN w:val="0"/>
              <w:adjustRightInd w:val="0"/>
              <w:spacing w:line="260" w:lineRule="exact"/>
              <w:rPr>
                <w:rFonts w:ascii="Meiryo UI" w:eastAsia="Meiryo UI" w:cs="Meiryo UI"/>
                <w:color w:val="000000"/>
                <w:kern w:val="0"/>
                <w:sz w:val="20"/>
                <w:szCs w:val="20"/>
              </w:rPr>
            </w:pPr>
            <w:r>
              <w:rPr>
                <w:rFonts w:ascii="Meiryo UI" w:eastAsia="Meiryo UI" w:cs="Meiryo UI" w:hint="eastAsia"/>
                <w:color w:val="000000"/>
                <w:kern w:val="0"/>
                <w:sz w:val="20"/>
                <w:szCs w:val="20"/>
              </w:rPr>
              <w:t>保護者に対して面談や、育児に関する助言等の支援が行われているか</w:t>
            </w:r>
            <w:r>
              <w:rPr>
                <w:rFonts w:ascii="Meiryo UI" w:eastAsia="Meiryo UI" w:cs="Meiryo UI"/>
                <w:color w:val="000000"/>
                <w:kern w:val="0"/>
                <w:sz w:val="20"/>
                <w:szCs w:val="20"/>
              </w:rPr>
              <w:t xml:space="preserve"> </w:t>
            </w:r>
          </w:p>
        </w:tc>
        <w:tc>
          <w:tcPr>
            <w:tcW w:w="709" w:type="dxa"/>
          </w:tcPr>
          <w:p w14:paraId="19D49076"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p w14:paraId="7C151E39" w14:textId="3F145C3D" w:rsidR="00177329" w:rsidRDefault="00177329">
            <w:pPr>
              <w:autoSpaceDE w:val="0"/>
              <w:autoSpaceDN w:val="0"/>
              <w:adjustRightInd w:val="0"/>
              <w:spacing w:line="260" w:lineRule="exact"/>
              <w:jc w:val="center"/>
              <w:rPr>
                <w:rFonts w:ascii="Meiryo UI" w:eastAsia="Meiryo UI" w:cs="Meiryo UI" w:hint="eastAsia"/>
                <w:color w:val="000000"/>
                <w:kern w:val="0"/>
                <w:sz w:val="20"/>
                <w:szCs w:val="20"/>
              </w:rPr>
            </w:pPr>
            <w:r>
              <w:rPr>
                <w:rFonts w:ascii="Meiryo UI" w:eastAsia="Meiryo UI" w:cs="Meiryo UI" w:hint="eastAsia"/>
                <w:color w:val="000000"/>
                <w:kern w:val="0"/>
                <w:sz w:val="20"/>
                <w:szCs w:val="20"/>
              </w:rPr>
              <w:t>７</w:t>
            </w:r>
          </w:p>
        </w:tc>
        <w:tc>
          <w:tcPr>
            <w:tcW w:w="709" w:type="dxa"/>
          </w:tcPr>
          <w:p w14:paraId="66283061"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p w14:paraId="7C151E3A" w14:textId="786914C7" w:rsidR="00177329" w:rsidRDefault="00177329">
            <w:pPr>
              <w:autoSpaceDE w:val="0"/>
              <w:autoSpaceDN w:val="0"/>
              <w:adjustRightInd w:val="0"/>
              <w:spacing w:line="260" w:lineRule="exact"/>
              <w:jc w:val="center"/>
              <w:rPr>
                <w:rFonts w:ascii="Meiryo UI" w:eastAsia="Meiryo UI" w:cs="Meiryo UI" w:hint="eastAsia"/>
                <w:color w:val="000000"/>
                <w:kern w:val="0"/>
                <w:sz w:val="20"/>
                <w:szCs w:val="20"/>
              </w:rPr>
            </w:pPr>
            <w:r>
              <w:rPr>
                <w:rFonts w:ascii="Meiryo UI" w:eastAsia="Meiryo UI" w:cs="Meiryo UI" w:hint="eastAsia"/>
                <w:color w:val="000000"/>
                <w:kern w:val="0"/>
                <w:sz w:val="20"/>
                <w:szCs w:val="20"/>
              </w:rPr>
              <w:t>１</w:t>
            </w:r>
          </w:p>
        </w:tc>
        <w:tc>
          <w:tcPr>
            <w:tcW w:w="709" w:type="dxa"/>
          </w:tcPr>
          <w:p w14:paraId="7C151E3B"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tc>
        <w:tc>
          <w:tcPr>
            <w:tcW w:w="3543" w:type="dxa"/>
          </w:tcPr>
          <w:p w14:paraId="7C151E3C" w14:textId="77777777" w:rsidR="00282178" w:rsidRDefault="00282178">
            <w:pPr>
              <w:autoSpaceDE w:val="0"/>
              <w:autoSpaceDN w:val="0"/>
              <w:adjustRightInd w:val="0"/>
              <w:spacing w:line="260" w:lineRule="exact"/>
              <w:rPr>
                <w:rFonts w:ascii="Meiryo UI" w:eastAsia="Meiryo UI" w:cs="Meiryo UI"/>
                <w:color w:val="000000"/>
                <w:kern w:val="0"/>
                <w:sz w:val="20"/>
                <w:szCs w:val="20"/>
              </w:rPr>
            </w:pPr>
          </w:p>
        </w:tc>
      </w:tr>
      <w:tr w:rsidR="00282178" w14:paraId="7C151E48" w14:textId="77777777">
        <w:trPr>
          <w:trHeight w:val="339"/>
        </w:trPr>
        <w:tc>
          <w:tcPr>
            <w:tcW w:w="388" w:type="dxa"/>
            <w:vMerge/>
            <w:shd w:val="clear" w:color="auto" w:fill="FDE9D9" w:themeFill="accent6" w:themeFillTint="33"/>
            <w:textDirection w:val="tbRlV"/>
            <w:vAlign w:val="center"/>
          </w:tcPr>
          <w:p w14:paraId="7C151E3E" w14:textId="77777777" w:rsidR="00282178" w:rsidRDefault="00282178">
            <w:pPr>
              <w:autoSpaceDE w:val="0"/>
              <w:autoSpaceDN w:val="0"/>
              <w:adjustRightInd w:val="0"/>
              <w:ind w:left="113" w:right="113"/>
              <w:jc w:val="center"/>
              <w:rPr>
                <w:rFonts w:ascii="Meiryo UI" w:eastAsia="Meiryo UI" w:cs="Meiryo UI"/>
                <w:color w:val="000000"/>
                <w:kern w:val="0"/>
                <w:sz w:val="18"/>
                <w:szCs w:val="18"/>
              </w:rPr>
            </w:pPr>
          </w:p>
        </w:tc>
        <w:tc>
          <w:tcPr>
            <w:tcW w:w="429" w:type="dxa"/>
            <w:shd w:val="clear" w:color="auto" w:fill="FDE9D9" w:themeFill="accent6" w:themeFillTint="33"/>
            <w:vAlign w:val="center"/>
          </w:tcPr>
          <w:p w14:paraId="7C151E3F" w14:textId="77777777" w:rsidR="00282178" w:rsidRDefault="00FD0612">
            <w:pPr>
              <w:autoSpaceDE w:val="0"/>
              <w:autoSpaceDN w:val="0"/>
              <w:adjustRightInd w:val="0"/>
              <w:rPr>
                <w:rFonts w:ascii="Meiryo UI" w:eastAsia="Meiryo UI" w:cs="Meiryo UI"/>
                <w:color w:val="000000"/>
                <w:kern w:val="0"/>
                <w:sz w:val="18"/>
                <w:szCs w:val="18"/>
              </w:rPr>
            </w:pPr>
            <w:r>
              <w:rPr>
                <w:rFonts w:ascii="Meiryo UI" w:eastAsia="Meiryo UI" w:cs="Meiryo UI" w:hint="eastAsia"/>
                <w:color w:val="000000"/>
                <w:kern w:val="0"/>
                <w:sz w:val="18"/>
                <w:szCs w:val="18"/>
              </w:rPr>
              <w:t>⑩</w:t>
            </w:r>
          </w:p>
        </w:tc>
        <w:tc>
          <w:tcPr>
            <w:tcW w:w="3402" w:type="dxa"/>
            <w:vAlign w:val="center"/>
          </w:tcPr>
          <w:p w14:paraId="7C151E40" w14:textId="77777777" w:rsidR="00282178" w:rsidRDefault="00FD0612">
            <w:pPr>
              <w:autoSpaceDE w:val="0"/>
              <w:autoSpaceDN w:val="0"/>
              <w:adjustRightInd w:val="0"/>
              <w:spacing w:line="260" w:lineRule="exact"/>
              <w:rPr>
                <w:rFonts w:ascii="Meiryo UI" w:eastAsia="Meiryo UI" w:cs="Meiryo UI"/>
                <w:color w:val="000000"/>
                <w:kern w:val="0"/>
                <w:sz w:val="20"/>
                <w:szCs w:val="20"/>
              </w:rPr>
            </w:pPr>
            <w:r>
              <w:rPr>
                <w:rFonts w:ascii="Meiryo UI" w:eastAsia="Meiryo UI" w:cs="Meiryo UI" w:hint="eastAsia"/>
                <w:color w:val="000000"/>
                <w:kern w:val="0"/>
                <w:sz w:val="20"/>
                <w:szCs w:val="20"/>
              </w:rPr>
              <w:t>父母の会の活動の支援や、保護者会等の開催等により保護者同士の連携が支援されているか</w:t>
            </w:r>
            <w:r>
              <w:rPr>
                <w:rFonts w:ascii="Meiryo UI" w:eastAsia="Meiryo UI" w:cs="Meiryo UI"/>
                <w:color w:val="000000"/>
                <w:kern w:val="0"/>
                <w:sz w:val="20"/>
                <w:szCs w:val="20"/>
              </w:rPr>
              <w:t xml:space="preserve"> </w:t>
            </w:r>
          </w:p>
        </w:tc>
        <w:tc>
          <w:tcPr>
            <w:tcW w:w="709" w:type="dxa"/>
          </w:tcPr>
          <w:p w14:paraId="7C151E41"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p w14:paraId="7C151E42" w14:textId="19F5EA8E" w:rsidR="00282178" w:rsidRDefault="00177329">
            <w:pPr>
              <w:autoSpaceDE w:val="0"/>
              <w:autoSpaceDN w:val="0"/>
              <w:adjustRightInd w:val="0"/>
              <w:spacing w:line="260" w:lineRule="exact"/>
              <w:jc w:val="center"/>
              <w:rPr>
                <w:rFonts w:ascii="Meiryo UI" w:eastAsia="Meiryo UI" w:cs="Meiryo UI"/>
                <w:color w:val="000000"/>
                <w:kern w:val="0"/>
                <w:sz w:val="20"/>
                <w:szCs w:val="20"/>
              </w:rPr>
            </w:pPr>
            <w:r>
              <w:rPr>
                <w:rFonts w:ascii="Meiryo UI" w:eastAsia="Meiryo UI" w:cs="Meiryo UI" w:hint="eastAsia"/>
                <w:color w:val="000000"/>
                <w:kern w:val="0"/>
                <w:sz w:val="20"/>
                <w:szCs w:val="20"/>
              </w:rPr>
              <w:t>１</w:t>
            </w:r>
          </w:p>
        </w:tc>
        <w:tc>
          <w:tcPr>
            <w:tcW w:w="709" w:type="dxa"/>
          </w:tcPr>
          <w:p w14:paraId="7C151E43"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p w14:paraId="7C151E44" w14:textId="008CE5AE" w:rsidR="00282178" w:rsidRDefault="00177329">
            <w:pPr>
              <w:autoSpaceDE w:val="0"/>
              <w:autoSpaceDN w:val="0"/>
              <w:adjustRightInd w:val="0"/>
              <w:spacing w:line="260" w:lineRule="exact"/>
              <w:jc w:val="center"/>
              <w:rPr>
                <w:rFonts w:ascii="Meiryo UI" w:eastAsia="Meiryo UI" w:cs="Meiryo UI"/>
                <w:color w:val="000000"/>
                <w:kern w:val="0"/>
                <w:sz w:val="20"/>
                <w:szCs w:val="20"/>
              </w:rPr>
            </w:pPr>
            <w:r>
              <w:rPr>
                <w:rFonts w:ascii="Meiryo UI" w:eastAsia="Meiryo UI" w:cs="Meiryo UI" w:hint="eastAsia"/>
                <w:color w:val="000000"/>
                <w:kern w:val="0"/>
                <w:sz w:val="20"/>
                <w:szCs w:val="20"/>
              </w:rPr>
              <w:t>５</w:t>
            </w:r>
          </w:p>
        </w:tc>
        <w:tc>
          <w:tcPr>
            <w:tcW w:w="709" w:type="dxa"/>
          </w:tcPr>
          <w:p w14:paraId="7C151E45"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p w14:paraId="7C151E46" w14:textId="3C2250A7" w:rsidR="00282178" w:rsidRDefault="00177329">
            <w:pPr>
              <w:autoSpaceDE w:val="0"/>
              <w:autoSpaceDN w:val="0"/>
              <w:adjustRightInd w:val="0"/>
              <w:spacing w:line="260" w:lineRule="exact"/>
              <w:jc w:val="center"/>
              <w:rPr>
                <w:rFonts w:ascii="Meiryo UI" w:eastAsia="Meiryo UI" w:cs="Meiryo UI"/>
                <w:color w:val="000000"/>
                <w:kern w:val="0"/>
                <w:sz w:val="20"/>
                <w:szCs w:val="20"/>
              </w:rPr>
            </w:pPr>
            <w:r>
              <w:rPr>
                <w:rFonts w:ascii="Meiryo UI" w:eastAsia="Meiryo UI" w:cs="Meiryo UI" w:hint="eastAsia"/>
                <w:color w:val="000000"/>
                <w:kern w:val="0"/>
                <w:sz w:val="20"/>
                <w:szCs w:val="20"/>
              </w:rPr>
              <w:t>２</w:t>
            </w:r>
          </w:p>
        </w:tc>
        <w:tc>
          <w:tcPr>
            <w:tcW w:w="3543" w:type="dxa"/>
          </w:tcPr>
          <w:p w14:paraId="7C151E47" w14:textId="77777777" w:rsidR="00282178" w:rsidRDefault="00282178">
            <w:pPr>
              <w:autoSpaceDE w:val="0"/>
              <w:autoSpaceDN w:val="0"/>
              <w:adjustRightInd w:val="0"/>
              <w:spacing w:line="260" w:lineRule="exact"/>
              <w:rPr>
                <w:rFonts w:ascii="Meiryo UI" w:eastAsia="Meiryo UI" w:cs="Meiryo UI"/>
                <w:color w:val="000000"/>
                <w:kern w:val="0"/>
                <w:sz w:val="20"/>
                <w:szCs w:val="20"/>
              </w:rPr>
            </w:pPr>
          </w:p>
        </w:tc>
      </w:tr>
      <w:tr w:rsidR="00282178" w14:paraId="7C151E52" w14:textId="77777777">
        <w:trPr>
          <w:trHeight w:val="459"/>
        </w:trPr>
        <w:tc>
          <w:tcPr>
            <w:tcW w:w="388" w:type="dxa"/>
            <w:vMerge/>
            <w:shd w:val="clear" w:color="auto" w:fill="FDE9D9" w:themeFill="accent6" w:themeFillTint="33"/>
            <w:textDirection w:val="tbRlV"/>
            <w:vAlign w:val="center"/>
          </w:tcPr>
          <w:p w14:paraId="7C151E49" w14:textId="77777777" w:rsidR="00282178" w:rsidRDefault="00282178">
            <w:pPr>
              <w:autoSpaceDE w:val="0"/>
              <w:autoSpaceDN w:val="0"/>
              <w:adjustRightInd w:val="0"/>
              <w:ind w:left="113" w:right="113"/>
              <w:jc w:val="center"/>
              <w:rPr>
                <w:rFonts w:ascii="Meiryo UI" w:eastAsia="Meiryo UI" w:cs="Meiryo UI"/>
                <w:color w:val="000000"/>
                <w:kern w:val="0"/>
                <w:sz w:val="18"/>
                <w:szCs w:val="18"/>
              </w:rPr>
            </w:pPr>
          </w:p>
        </w:tc>
        <w:tc>
          <w:tcPr>
            <w:tcW w:w="429" w:type="dxa"/>
            <w:shd w:val="clear" w:color="auto" w:fill="FDE9D9" w:themeFill="accent6" w:themeFillTint="33"/>
            <w:vAlign w:val="center"/>
          </w:tcPr>
          <w:p w14:paraId="7C151E4A" w14:textId="77777777" w:rsidR="00282178" w:rsidRDefault="00FD0612">
            <w:pPr>
              <w:autoSpaceDE w:val="0"/>
              <w:autoSpaceDN w:val="0"/>
              <w:adjustRightInd w:val="0"/>
              <w:rPr>
                <w:rFonts w:ascii="Meiryo UI" w:eastAsia="Meiryo UI" w:cs="Meiryo UI"/>
                <w:color w:val="000000"/>
                <w:kern w:val="0"/>
                <w:sz w:val="18"/>
                <w:szCs w:val="18"/>
              </w:rPr>
            </w:pPr>
            <w:r>
              <w:rPr>
                <w:rFonts w:ascii="Meiryo UI" w:eastAsia="Meiryo UI" w:cs="Meiryo UI" w:hint="eastAsia"/>
                <w:color w:val="000000"/>
                <w:kern w:val="0"/>
                <w:sz w:val="18"/>
                <w:szCs w:val="18"/>
              </w:rPr>
              <w:t>⑪</w:t>
            </w:r>
          </w:p>
        </w:tc>
        <w:tc>
          <w:tcPr>
            <w:tcW w:w="3402" w:type="dxa"/>
            <w:vAlign w:val="center"/>
          </w:tcPr>
          <w:p w14:paraId="7C151E4B" w14:textId="77777777" w:rsidR="00282178" w:rsidRDefault="00FD0612">
            <w:pPr>
              <w:autoSpaceDE w:val="0"/>
              <w:autoSpaceDN w:val="0"/>
              <w:adjustRightInd w:val="0"/>
              <w:spacing w:line="260" w:lineRule="exact"/>
              <w:rPr>
                <w:rFonts w:ascii="Meiryo UI" w:eastAsia="Meiryo UI" w:cs="Meiryo UI"/>
                <w:color w:val="000000"/>
                <w:kern w:val="0"/>
                <w:sz w:val="20"/>
                <w:szCs w:val="20"/>
              </w:rPr>
            </w:pPr>
            <w:r>
              <w:rPr>
                <w:rFonts w:ascii="Meiryo UI" w:eastAsia="Meiryo UI" w:cs="Meiryo UI" w:hint="eastAsia"/>
                <w:color w:val="000000"/>
                <w:kern w:val="0"/>
                <w:sz w:val="20"/>
                <w:szCs w:val="20"/>
              </w:rPr>
              <w:t>子どもや保護者からの苦情について、対応の体制を整備するとともに、子どもや保護者に周知・説明し、苦情があった場合に迅速かつ適切に対応しているか</w:t>
            </w:r>
          </w:p>
        </w:tc>
        <w:tc>
          <w:tcPr>
            <w:tcW w:w="709" w:type="dxa"/>
          </w:tcPr>
          <w:p w14:paraId="7C151E4C"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p w14:paraId="7C151E4D" w14:textId="5A72FDBF" w:rsidR="00282178" w:rsidRDefault="00DE7258">
            <w:pPr>
              <w:autoSpaceDE w:val="0"/>
              <w:autoSpaceDN w:val="0"/>
              <w:adjustRightInd w:val="0"/>
              <w:spacing w:line="260" w:lineRule="exact"/>
              <w:jc w:val="center"/>
              <w:rPr>
                <w:rFonts w:ascii="Meiryo UI" w:eastAsia="Meiryo UI" w:cs="Meiryo UI"/>
                <w:color w:val="000000"/>
                <w:kern w:val="0"/>
                <w:sz w:val="20"/>
                <w:szCs w:val="20"/>
              </w:rPr>
            </w:pPr>
            <w:r>
              <w:rPr>
                <w:rFonts w:ascii="Meiryo UI" w:eastAsia="Meiryo UI" w:cs="Meiryo UI" w:hint="eastAsia"/>
                <w:color w:val="000000"/>
                <w:kern w:val="0"/>
                <w:sz w:val="20"/>
                <w:szCs w:val="20"/>
              </w:rPr>
              <w:t>６</w:t>
            </w:r>
          </w:p>
          <w:p w14:paraId="7C151E4E"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tc>
        <w:tc>
          <w:tcPr>
            <w:tcW w:w="709" w:type="dxa"/>
          </w:tcPr>
          <w:p w14:paraId="4F926132"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p w14:paraId="7C151E4F" w14:textId="594A07A5" w:rsidR="00DE7258" w:rsidRDefault="00DE7258">
            <w:pPr>
              <w:autoSpaceDE w:val="0"/>
              <w:autoSpaceDN w:val="0"/>
              <w:adjustRightInd w:val="0"/>
              <w:spacing w:line="260" w:lineRule="exact"/>
              <w:jc w:val="center"/>
              <w:rPr>
                <w:rFonts w:ascii="Meiryo UI" w:eastAsia="Meiryo UI" w:cs="Meiryo UI" w:hint="eastAsia"/>
                <w:color w:val="000000"/>
                <w:kern w:val="0"/>
                <w:sz w:val="20"/>
                <w:szCs w:val="20"/>
              </w:rPr>
            </w:pPr>
            <w:r>
              <w:rPr>
                <w:rFonts w:ascii="Meiryo UI" w:eastAsia="Meiryo UI" w:cs="Meiryo UI" w:hint="eastAsia"/>
                <w:color w:val="000000"/>
                <w:kern w:val="0"/>
                <w:sz w:val="20"/>
                <w:szCs w:val="20"/>
              </w:rPr>
              <w:t>２</w:t>
            </w:r>
          </w:p>
        </w:tc>
        <w:tc>
          <w:tcPr>
            <w:tcW w:w="709" w:type="dxa"/>
          </w:tcPr>
          <w:p w14:paraId="7C151E50"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tc>
        <w:tc>
          <w:tcPr>
            <w:tcW w:w="3543" w:type="dxa"/>
          </w:tcPr>
          <w:p w14:paraId="7C151E51" w14:textId="77777777" w:rsidR="00282178" w:rsidRDefault="00282178">
            <w:pPr>
              <w:autoSpaceDE w:val="0"/>
              <w:autoSpaceDN w:val="0"/>
              <w:adjustRightInd w:val="0"/>
              <w:spacing w:line="260" w:lineRule="exact"/>
              <w:rPr>
                <w:rFonts w:ascii="Meiryo UI" w:eastAsia="Meiryo UI" w:cs="Meiryo UI"/>
                <w:color w:val="000000"/>
                <w:kern w:val="0"/>
                <w:sz w:val="20"/>
                <w:szCs w:val="20"/>
              </w:rPr>
            </w:pPr>
          </w:p>
        </w:tc>
      </w:tr>
      <w:tr w:rsidR="00282178" w14:paraId="7C151E5A" w14:textId="77777777">
        <w:trPr>
          <w:trHeight w:val="219"/>
        </w:trPr>
        <w:tc>
          <w:tcPr>
            <w:tcW w:w="388" w:type="dxa"/>
            <w:vMerge/>
            <w:shd w:val="clear" w:color="auto" w:fill="FDE9D9" w:themeFill="accent6" w:themeFillTint="33"/>
            <w:textDirection w:val="tbRlV"/>
            <w:vAlign w:val="center"/>
          </w:tcPr>
          <w:p w14:paraId="7C151E53" w14:textId="77777777" w:rsidR="00282178" w:rsidRDefault="00282178">
            <w:pPr>
              <w:autoSpaceDE w:val="0"/>
              <w:autoSpaceDN w:val="0"/>
              <w:adjustRightInd w:val="0"/>
              <w:ind w:left="113" w:right="113"/>
              <w:jc w:val="center"/>
              <w:rPr>
                <w:rFonts w:ascii="Meiryo UI" w:eastAsia="Meiryo UI" w:cs="Meiryo UI"/>
                <w:color w:val="000000"/>
                <w:kern w:val="0"/>
                <w:sz w:val="18"/>
                <w:szCs w:val="18"/>
              </w:rPr>
            </w:pPr>
          </w:p>
        </w:tc>
        <w:tc>
          <w:tcPr>
            <w:tcW w:w="429" w:type="dxa"/>
            <w:shd w:val="clear" w:color="auto" w:fill="FDE9D9" w:themeFill="accent6" w:themeFillTint="33"/>
            <w:vAlign w:val="center"/>
          </w:tcPr>
          <w:p w14:paraId="7C151E54" w14:textId="77777777" w:rsidR="00282178" w:rsidRDefault="00FD0612">
            <w:pPr>
              <w:autoSpaceDE w:val="0"/>
              <w:autoSpaceDN w:val="0"/>
              <w:adjustRightInd w:val="0"/>
              <w:rPr>
                <w:rFonts w:ascii="Meiryo UI" w:eastAsia="Meiryo UI" w:cs="Meiryo UI"/>
                <w:color w:val="000000"/>
                <w:kern w:val="0"/>
                <w:sz w:val="18"/>
                <w:szCs w:val="18"/>
              </w:rPr>
            </w:pPr>
            <w:r>
              <w:rPr>
                <w:rFonts w:ascii="Meiryo UI" w:eastAsia="Meiryo UI" w:cs="Meiryo UI" w:hint="eastAsia"/>
                <w:color w:val="000000"/>
                <w:kern w:val="0"/>
                <w:sz w:val="18"/>
                <w:szCs w:val="18"/>
              </w:rPr>
              <w:t>⑫</w:t>
            </w:r>
          </w:p>
        </w:tc>
        <w:tc>
          <w:tcPr>
            <w:tcW w:w="3402" w:type="dxa"/>
            <w:vAlign w:val="center"/>
          </w:tcPr>
          <w:p w14:paraId="7C151E55" w14:textId="77777777" w:rsidR="00282178" w:rsidRDefault="00FD0612">
            <w:pPr>
              <w:autoSpaceDE w:val="0"/>
              <w:autoSpaceDN w:val="0"/>
              <w:adjustRightInd w:val="0"/>
              <w:spacing w:line="260" w:lineRule="exact"/>
              <w:rPr>
                <w:rFonts w:ascii="Meiryo UI" w:eastAsia="Meiryo UI" w:cs="Meiryo UI"/>
                <w:color w:val="000000"/>
                <w:kern w:val="0"/>
                <w:sz w:val="20"/>
                <w:szCs w:val="20"/>
              </w:rPr>
            </w:pPr>
            <w:r>
              <w:rPr>
                <w:rFonts w:ascii="Meiryo UI" w:eastAsia="Meiryo UI" w:cs="Meiryo UI" w:hint="eastAsia"/>
                <w:color w:val="000000"/>
                <w:kern w:val="0"/>
                <w:sz w:val="20"/>
                <w:szCs w:val="20"/>
              </w:rPr>
              <w:t>子どもや保護者との意思の疎通や情報伝達のための配慮がなされているか</w:t>
            </w:r>
            <w:r>
              <w:rPr>
                <w:rFonts w:ascii="Meiryo UI" w:eastAsia="Meiryo UI" w:cs="Meiryo UI"/>
                <w:color w:val="000000"/>
                <w:kern w:val="0"/>
                <w:sz w:val="20"/>
                <w:szCs w:val="20"/>
              </w:rPr>
              <w:t xml:space="preserve"> </w:t>
            </w:r>
          </w:p>
        </w:tc>
        <w:tc>
          <w:tcPr>
            <w:tcW w:w="709" w:type="dxa"/>
          </w:tcPr>
          <w:p w14:paraId="0846A0D0"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p w14:paraId="7C151E56" w14:textId="6988DC42" w:rsidR="00DE7258" w:rsidRDefault="00DE7258">
            <w:pPr>
              <w:autoSpaceDE w:val="0"/>
              <w:autoSpaceDN w:val="0"/>
              <w:adjustRightInd w:val="0"/>
              <w:spacing w:line="260" w:lineRule="exact"/>
              <w:jc w:val="center"/>
              <w:rPr>
                <w:rFonts w:ascii="Meiryo UI" w:eastAsia="Meiryo UI" w:cs="Meiryo UI" w:hint="eastAsia"/>
                <w:color w:val="000000"/>
                <w:kern w:val="0"/>
                <w:sz w:val="20"/>
                <w:szCs w:val="20"/>
              </w:rPr>
            </w:pPr>
            <w:r>
              <w:rPr>
                <w:rFonts w:ascii="Meiryo UI" w:eastAsia="Meiryo UI" w:cs="Meiryo UI" w:hint="eastAsia"/>
                <w:color w:val="000000"/>
                <w:kern w:val="0"/>
                <w:sz w:val="20"/>
                <w:szCs w:val="20"/>
              </w:rPr>
              <w:t>６</w:t>
            </w:r>
          </w:p>
        </w:tc>
        <w:tc>
          <w:tcPr>
            <w:tcW w:w="709" w:type="dxa"/>
          </w:tcPr>
          <w:p w14:paraId="5E6EA7C6"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p w14:paraId="7C151E57" w14:textId="4A73E467" w:rsidR="00DE7258" w:rsidRDefault="00DE7258">
            <w:pPr>
              <w:autoSpaceDE w:val="0"/>
              <w:autoSpaceDN w:val="0"/>
              <w:adjustRightInd w:val="0"/>
              <w:spacing w:line="260" w:lineRule="exact"/>
              <w:jc w:val="center"/>
              <w:rPr>
                <w:rFonts w:ascii="Meiryo UI" w:eastAsia="Meiryo UI" w:cs="Meiryo UI" w:hint="eastAsia"/>
                <w:color w:val="000000"/>
                <w:kern w:val="0"/>
                <w:sz w:val="20"/>
                <w:szCs w:val="20"/>
              </w:rPr>
            </w:pPr>
            <w:r>
              <w:rPr>
                <w:rFonts w:ascii="Meiryo UI" w:eastAsia="Meiryo UI" w:cs="Meiryo UI" w:hint="eastAsia"/>
                <w:color w:val="000000"/>
                <w:kern w:val="0"/>
                <w:sz w:val="20"/>
                <w:szCs w:val="20"/>
              </w:rPr>
              <w:t>２</w:t>
            </w:r>
          </w:p>
        </w:tc>
        <w:tc>
          <w:tcPr>
            <w:tcW w:w="709" w:type="dxa"/>
          </w:tcPr>
          <w:p w14:paraId="7C151E58"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tc>
        <w:tc>
          <w:tcPr>
            <w:tcW w:w="3543" w:type="dxa"/>
          </w:tcPr>
          <w:p w14:paraId="7C151E59" w14:textId="77777777" w:rsidR="00282178" w:rsidRDefault="00282178">
            <w:pPr>
              <w:autoSpaceDE w:val="0"/>
              <w:autoSpaceDN w:val="0"/>
              <w:adjustRightInd w:val="0"/>
              <w:spacing w:line="260" w:lineRule="exact"/>
              <w:rPr>
                <w:rFonts w:ascii="Meiryo UI" w:eastAsia="Meiryo UI" w:cs="Meiryo UI"/>
                <w:color w:val="000000"/>
                <w:kern w:val="0"/>
                <w:sz w:val="20"/>
                <w:szCs w:val="20"/>
              </w:rPr>
            </w:pPr>
          </w:p>
        </w:tc>
      </w:tr>
      <w:tr w:rsidR="00282178" w14:paraId="7C151E64" w14:textId="77777777">
        <w:trPr>
          <w:trHeight w:val="459"/>
        </w:trPr>
        <w:tc>
          <w:tcPr>
            <w:tcW w:w="388" w:type="dxa"/>
            <w:vMerge/>
            <w:shd w:val="clear" w:color="auto" w:fill="FDE9D9" w:themeFill="accent6" w:themeFillTint="33"/>
            <w:textDirection w:val="tbRlV"/>
            <w:vAlign w:val="center"/>
          </w:tcPr>
          <w:p w14:paraId="7C151E5B" w14:textId="77777777" w:rsidR="00282178" w:rsidRDefault="00282178">
            <w:pPr>
              <w:autoSpaceDE w:val="0"/>
              <w:autoSpaceDN w:val="0"/>
              <w:adjustRightInd w:val="0"/>
              <w:ind w:left="113" w:right="113"/>
              <w:jc w:val="center"/>
              <w:rPr>
                <w:rFonts w:ascii="Meiryo UI" w:eastAsia="Meiryo UI" w:cs="Meiryo UI"/>
                <w:color w:val="000000"/>
                <w:kern w:val="0"/>
                <w:sz w:val="18"/>
                <w:szCs w:val="18"/>
              </w:rPr>
            </w:pPr>
          </w:p>
        </w:tc>
        <w:tc>
          <w:tcPr>
            <w:tcW w:w="429" w:type="dxa"/>
            <w:shd w:val="clear" w:color="auto" w:fill="FDE9D9" w:themeFill="accent6" w:themeFillTint="33"/>
            <w:vAlign w:val="center"/>
          </w:tcPr>
          <w:p w14:paraId="7C151E5C" w14:textId="77777777" w:rsidR="00282178" w:rsidRDefault="00FD0612">
            <w:pPr>
              <w:autoSpaceDE w:val="0"/>
              <w:autoSpaceDN w:val="0"/>
              <w:adjustRightInd w:val="0"/>
              <w:rPr>
                <w:rFonts w:ascii="Meiryo UI" w:eastAsia="Meiryo UI" w:cs="Meiryo UI"/>
                <w:color w:val="000000"/>
                <w:kern w:val="0"/>
                <w:sz w:val="18"/>
                <w:szCs w:val="18"/>
              </w:rPr>
            </w:pPr>
            <w:r>
              <w:rPr>
                <w:rFonts w:ascii="Meiryo UI" w:eastAsia="Meiryo UI" w:cs="Meiryo UI" w:hint="eastAsia"/>
                <w:color w:val="000000"/>
                <w:kern w:val="0"/>
                <w:sz w:val="18"/>
                <w:szCs w:val="18"/>
              </w:rPr>
              <w:t>⑬</w:t>
            </w:r>
          </w:p>
        </w:tc>
        <w:tc>
          <w:tcPr>
            <w:tcW w:w="3402" w:type="dxa"/>
            <w:vAlign w:val="center"/>
          </w:tcPr>
          <w:p w14:paraId="7C151E5D" w14:textId="77777777" w:rsidR="00282178" w:rsidRDefault="00FD0612">
            <w:pPr>
              <w:autoSpaceDE w:val="0"/>
              <w:autoSpaceDN w:val="0"/>
              <w:adjustRightInd w:val="0"/>
              <w:spacing w:line="260" w:lineRule="exact"/>
              <w:rPr>
                <w:rFonts w:ascii="Meiryo UI" w:eastAsia="Meiryo UI" w:cs="Meiryo UI"/>
                <w:color w:val="000000"/>
                <w:kern w:val="0"/>
                <w:sz w:val="20"/>
                <w:szCs w:val="20"/>
              </w:rPr>
            </w:pPr>
            <w:r>
              <w:rPr>
                <w:rFonts w:ascii="Meiryo UI" w:eastAsia="Meiryo UI" w:cs="Meiryo UI" w:hint="eastAsia"/>
                <w:color w:val="000000"/>
                <w:kern w:val="0"/>
                <w:sz w:val="20"/>
                <w:szCs w:val="20"/>
              </w:rPr>
              <w:t>定期的に会報やホームページ等で、活動概要や行事予定、連絡体制等の情報や業務に関する自己評価の結果を子どもや保護者に対して発信しているか</w:t>
            </w:r>
            <w:r>
              <w:rPr>
                <w:rFonts w:ascii="Meiryo UI" w:eastAsia="Meiryo UI" w:cs="Meiryo UI"/>
                <w:color w:val="000000"/>
                <w:kern w:val="0"/>
                <w:sz w:val="20"/>
                <w:szCs w:val="20"/>
              </w:rPr>
              <w:t xml:space="preserve"> </w:t>
            </w:r>
          </w:p>
        </w:tc>
        <w:tc>
          <w:tcPr>
            <w:tcW w:w="709" w:type="dxa"/>
          </w:tcPr>
          <w:p w14:paraId="7C151E5E"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p w14:paraId="7C151E5F" w14:textId="37CB9DE1" w:rsidR="00282178" w:rsidRDefault="00DE7258">
            <w:pPr>
              <w:autoSpaceDE w:val="0"/>
              <w:autoSpaceDN w:val="0"/>
              <w:adjustRightInd w:val="0"/>
              <w:spacing w:line="260" w:lineRule="exact"/>
              <w:jc w:val="center"/>
              <w:rPr>
                <w:rFonts w:ascii="Meiryo UI" w:eastAsia="Meiryo UI" w:cs="Meiryo UI"/>
                <w:color w:val="000000"/>
                <w:kern w:val="0"/>
                <w:sz w:val="20"/>
                <w:szCs w:val="20"/>
              </w:rPr>
            </w:pPr>
            <w:r>
              <w:rPr>
                <w:rFonts w:ascii="Meiryo UI" w:eastAsia="Meiryo UI" w:cs="Meiryo UI" w:hint="eastAsia"/>
                <w:color w:val="000000"/>
                <w:kern w:val="0"/>
                <w:sz w:val="20"/>
                <w:szCs w:val="20"/>
              </w:rPr>
              <w:t>７</w:t>
            </w:r>
          </w:p>
          <w:p w14:paraId="7C151E60"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tc>
        <w:tc>
          <w:tcPr>
            <w:tcW w:w="709" w:type="dxa"/>
          </w:tcPr>
          <w:p w14:paraId="26B48FF6"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p w14:paraId="7C151E61" w14:textId="32F18272" w:rsidR="00DE7258" w:rsidRDefault="00DE7258">
            <w:pPr>
              <w:autoSpaceDE w:val="0"/>
              <w:autoSpaceDN w:val="0"/>
              <w:adjustRightInd w:val="0"/>
              <w:spacing w:line="260" w:lineRule="exact"/>
              <w:jc w:val="center"/>
              <w:rPr>
                <w:rFonts w:ascii="Meiryo UI" w:eastAsia="Meiryo UI" w:cs="Meiryo UI" w:hint="eastAsia"/>
                <w:color w:val="000000"/>
                <w:kern w:val="0"/>
                <w:sz w:val="20"/>
                <w:szCs w:val="20"/>
              </w:rPr>
            </w:pPr>
            <w:r>
              <w:rPr>
                <w:rFonts w:ascii="Meiryo UI" w:eastAsia="Meiryo UI" w:cs="Meiryo UI" w:hint="eastAsia"/>
                <w:color w:val="000000"/>
                <w:kern w:val="0"/>
                <w:sz w:val="20"/>
                <w:szCs w:val="20"/>
              </w:rPr>
              <w:t>１</w:t>
            </w:r>
          </w:p>
        </w:tc>
        <w:tc>
          <w:tcPr>
            <w:tcW w:w="709" w:type="dxa"/>
          </w:tcPr>
          <w:p w14:paraId="7C151E62"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tc>
        <w:tc>
          <w:tcPr>
            <w:tcW w:w="3543" w:type="dxa"/>
          </w:tcPr>
          <w:p w14:paraId="7C151E63" w14:textId="77777777" w:rsidR="00282178" w:rsidRDefault="00282178">
            <w:pPr>
              <w:autoSpaceDE w:val="0"/>
              <w:autoSpaceDN w:val="0"/>
              <w:adjustRightInd w:val="0"/>
              <w:spacing w:line="260" w:lineRule="exact"/>
              <w:rPr>
                <w:rFonts w:ascii="Meiryo UI" w:eastAsia="Meiryo UI" w:cs="Meiryo UI"/>
                <w:color w:val="000000"/>
                <w:kern w:val="0"/>
                <w:sz w:val="20"/>
                <w:szCs w:val="20"/>
              </w:rPr>
            </w:pPr>
          </w:p>
        </w:tc>
      </w:tr>
      <w:tr w:rsidR="00282178" w14:paraId="7C151E6C" w14:textId="77777777">
        <w:trPr>
          <w:trHeight w:val="99"/>
        </w:trPr>
        <w:tc>
          <w:tcPr>
            <w:tcW w:w="388" w:type="dxa"/>
            <w:vMerge/>
            <w:shd w:val="clear" w:color="auto" w:fill="FDE9D9" w:themeFill="accent6" w:themeFillTint="33"/>
            <w:textDirection w:val="tbRlV"/>
            <w:vAlign w:val="center"/>
          </w:tcPr>
          <w:p w14:paraId="7C151E65" w14:textId="77777777" w:rsidR="00282178" w:rsidRDefault="00282178">
            <w:pPr>
              <w:autoSpaceDE w:val="0"/>
              <w:autoSpaceDN w:val="0"/>
              <w:adjustRightInd w:val="0"/>
              <w:ind w:left="113" w:right="113"/>
              <w:jc w:val="center"/>
              <w:rPr>
                <w:rFonts w:ascii="Meiryo UI" w:eastAsia="Meiryo UI" w:cs="Meiryo UI"/>
                <w:color w:val="000000"/>
                <w:kern w:val="0"/>
                <w:sz w:val="18"/>
                <w:szCs w:val="18"/>
              </w:rPr>
            </w:pPr>
          </w:p>
        </w:tc>
        <w:tc>
          <w:tcPr>
            <w:tcW w:w="429" w:type="dxa"/>
            <w:shd w:val="clear" w:color="auto" w:fill="FDE9D9" w:themeFill="accent6" w:themeFillTint="33"/>
            <w:vAlign w:val="center"/>
          </w:tcPr>
          <w:p w14:paraId="7C151E66" w14:textId="77777777" w:rsidR="00282178" w:rsidRDefault="00FD0612">
            <w:pPr>
              <w:autoSpaceDE w:val="0"/>
              <w:autoSpaceDN w:val="0"/>
              <w:adjustRightInd w:val="0"/>
              <w:rPr>
                <w:rFonts w:ascii="Meiryo UI" w:eastAsia="Meiryo UI" w:cs="Meiryo UI"/>
                <w:color w:val="000000"/>
                <w:kern w:val="0"/>
                <w:sz w:val="18"/>
                <w:szCs w:val="18"/>
              </w:rPr>
            </w:pPr>
            <w:r>
              <w:rPr>
                <w:rFonts w:ascii="Meiryo UI" w:eastAsia="Meiryo UI" w:cs="Meiryo UI" w:hint="eastAsia"/>
                <w:color w:val="000000"/>
                <w:kern w:val="0"/>
                <w:sz w:val="18"/>
                <w:szCs w:val="18"/>
              </w:rPr>
              <w:t>⑭</w:t>
            </w:r>
          </w:p>
        </w:tc>
        <w:tc>
          <w:tcPr>
            <w:tcW w:w="3402" w:type="dxa"/>
            <w:vAlign w:val="center"/>
          </w:tcPr>
          <w:p w14:paraId="7C151E67" w14:textId="77777777" w:rsidR="00282178" w:rsidRDefault="00FD0612">
            <w:pPr>
              <w:autoSpaceDE w:val="0"/>
              <w:autoSpaceDN w:val="0"/>
              <w:adjustRightInd w:val="0"/>
              <w:spacing w:line="260" w:lineRule="exact"/>
              <w:rPr>
                <w:rFonts w:ascii="Meiryo UI" w:eastAsia="Meiryo UI" w:cs="Meiryo UI"/>
                <w:color w:val="000000"/>
                <w:kern w:val="0"/>
                <w:sz w:val="20"/>
                <w:szCs w:val="20"/>
              </w:rPr>
            </w:pPr>
            <w:r>
              <w:rPr>
                <w:rFonts w:ascii="Meiryo UI" w:eastAsia="Meiryo UI" w:cs="Meiryo UI" w:hint="eastAsia"/>
                <w:color w:val="000000"/>
                <w:kern w:val="0"/>
                <w:sz w:val="20"/>
                <w:szCs w:val="20"/>
              </w:rPr>
              <w:t>個人情報に十分注意しているか</w:t>
            </w:r>
            <w:r>
              <w:rPr>
                <w:rFonts w:ascii="Meiryo UI" w:eastAsia="Meiryo UI" w:cs="Meiryo UI"/>
                <w:color w:val="000000"/>
                <w:kern w:val="0"/>
                <w:sz w:val="20"/>
                <w:szCs w:val="20"/>
              </w:rPr>
              <w:t xml:space="preserve"> </w:t>
            </w:r>
          </w:p>
        </w:tc>
        <w:tc>
          <w:tcPr>
            <w:tcW w:w="709" w:type="dxa"/>
          </w:tcPr>
          <w:p w14:paraId="7C151E68" w14:textId="3868CECD" w:rsidR="00282178" w:rsidRDefault="00D77006">
            <w:pPr>
              <w:autoSpaceDE w:val="0"/>
              <w:autoSpaceDN w:val="0"/>
              <w:adjustRightInd w:val="0"/>
              <w:spacing w:line="260" w:lineRule="exact"/>
              <w:jc w:val="center"/>
              <w:rPr>
                <w:rFonts w:ascii="Meiryo UI" w:eastAsia="Meiryo UI" w:cs="Meiryo UI"/>
                <w:color w:val="000000"/>
                <w:kern w:val="0"/>
                <w:sz w:val="20"/>
                <w:szCs w:val="20"/>
              </w:rPr>
            </w:pPr>
            <w:r>
              <w:rPr>
                <w:rFonts w:ascii="Meiryo UI" w:eastAsia="Meiryo UI" w:cs="Meiryo UI" w:hint="eastAsia"/>
                <w:color w:val="000000"/>
                <w:kern w:val="0"/>
                <w:sz w:val="20"/>
                <w:szCs w:val="20"/>
              </w:rPr>
              <w:t>４</w:t>
            </w:r>
          </w:p>
        </w:tc>
        <w:tc>
          <w:tcPr>
            <w:tcW w:w="709" w:type="dxa"/>
          </w:tcPr>
          <w:p w14:paraId="7C151E69" w14:textId="2DB8C98E" w:rsidR="00282178" w:rsidRDefault="00D77006">
            <w:pPr>
              <w:autoSpaceDE w:val="0"/>
              <w:autoSpaceDN w:val="0"/>
              <w:adjustRightInd w:val="0"/>
              <w:spacing w:line="260" w:lineRule="exact"/>
              <w:jc w:val="center"/>
              <w:rPr>
                <w:rFonts w:ascii="Meiryo UI" w:eastAsia="Meiryo UI" w:cs="Meiryo UI"/>
                <w:color w:val="000000"/>
                <w:kern w:val="0"/>
                <w:sz w:val="20"/>
                <w:szCs w:val="20"/>
              </w:rPr>
            </w:pPr>
            <w:r>
              <w:rPr>
                <w:rFonts w:ascii="Meiryo UI" w:eastAsia="Meiryo UI" w:cs="Meiryo UI" w:hint="eastAsia"/>
                <w:color w:val="000000"/>
                <w:kern w:val="0"/>
                <w:sz w:val="20"/>
                <w:szCs w:val="20"/>
              </w:rPr>
              <w:t>４</w:t>
            </w:r>
          </w:p>
        </w:tc>
        <w:tc>
          <w:tcPr>
            <w:tcW w:w="709" w:type="dxa"/>
          </w:tcPr>
          <w:p w14:paraId="7C151E6A"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tc>
        <w:tc>
          <w:tcPr>
            <w:tcW w:w="3543" w:type="dxa"/>
          </w:tcPr>
          <w:p w14:paraId="7C151E6B" w14:textId="77777777" w:rsidR="00282178" w:rsidRDefault="00282178">
            <w:pPr>
              <w:autoSpaceDE w:val="0"/>
              <w:autoSpaceDN w:val="0"/>
              <w:adjustRightInd w:val="0"/>
              <w:spacing w:line="260" w:lineRule="exact"/>
              <w:rPr>
                <w:rFonts w:ascii="Meiryo UI" w:eastAsia="Meiryo UI" w:cs="Meiryo UI"/>
                <w:color w:val="000000"/>
                <w:kern w:val="0"/>
                <w:sz w:val="20"/>
                <w:szCs w:val="20"/>
              </w:rPr>
            </w:pPr>
          </w:p>
        </w:tc>
      </w:tr>
      <w:tr w:rsidR="00282178" w14:paraId="7C151E77" w14:textId="77777777">
        <w:trPr>
          <w:trHeight w:val="699"/>
        </w:trPr>
        <w:tc>
          <w:tcPr>
            <w:tcW w:w="388" w:type="dxa"/>
            <w:vMerge w:val="restart"/>
            <w:shd w:val="clear" w:color="auto" w:fill="FDE9D9" w:themeFill="accent6" w:themeFillTint="33"/>
            <w:textDirection w:val="tbRlV"/>
            <w:vAlign w:val="center"/>
          </w:tcPr>
          <w:p w14:paraId="7C151E6D" w14:textId="77777777" w:rsidR="00282178" w:rsidRDefault="00FD0612">
            <w:pPr>
              <w:autoSpaceDE w:val="0"/>
              <w:autoSpaceDN w:val="0"/>
              <w:adjustRightInd w:val="0"/>
              <w:ind w:left="113" w:right="113"/>
              <w:jc w:val="center"/>
              <w:rPr>
                <w:rFonts w:ascii="Meiryo UI" w:eastAsia="Meiryo UI" w:cs="Meiryo UI"/>
                <w:color w:val="000000"/>
                <w:kern w:val="0"/>
                <w:sz w:val="18"/>
                <w:szCs w:val="18"/>
              </w:rPr>
            </w:pPr>
            <w:r>
              <w:rPr>
                <w:rFonts w:ascii="Meiryo UI" w:eastAsia="Meiryo UI" w:cs="Meiryo UI" w:hint="eastAsia"/>
                <w:color w:val="000000"/>
                <w:kern w:val="0"/>
                <w:sz w:val="18"/>
                <w:szCs w:val="18"/>
              </w:rPr>
              <w:t>非常時等の対応</w:t>
            </w:r>
          </w:p>
        </w:tc>
        <w:tc>
          <w:tcPr>
            <w:tcW w:w="429" w:type="dxa"/>
            <w:shd w:val="clear" w:color="auto" w:fill="FDE9D9" w:themeFill="accent6" w:themeFillTint="33"/>
            <w:vAlign w:val="center"/>
          </w:tcPr>
          <w:p w14:paraId="7C151E6E" w14:textId="77777777" w:rsidR="00282178" w:rsidRDefault="00FD0612">
            <w:pPr>
              <w:autoSpaceDE w:val="0"/>
              <w:autoSpaceDN w:val="0"/>
              <w:adjustRightInd w:val="0"/>
              <w:rPr>
                <w:rFonts w:ascii="Meiryo UI" w:eastAsia="Meiryo UI" w:cs="Meiryo UI"/>
                <w:color w:val="000000"/>
                <w:kern w:val="0"/>
                <w:sz w:val="18"/>
                <w:szCs w:val="18"/>
              </w:rPr>
            </w:pPr>
            <w:r>
              <w:rPr>
                <w:rFonts w:ascii="Meiryo UI" w:eastAsia="Meiryo UI" w:cs="Meiryo UI" w:hint="eastAsia"/>
                <w:color w:val="000000"/>
                <w:kern w:val="0"/>
                <w:sz w:val="18"/>
                <w:szCs w:val="18"/>
              </w:rPr>
              <w:t>⑮</w:t>
            </w:r>
          </w:p>
        </w:tc>
        <w:tc>
          <w:tcPr>
            <w:tcW w:w="3402" w:type="dxa"/>
            <w:vAlign w:val="center"/>
          </w:tcPr>
          <w:p w14:paraId="7C151E6F" w14:textId="77777777" w:rsidR="00282178" w:rsidRDefault="00FD0612">
            <w:pPr>
              <w:autoSpaceDE w:val="0"/>
              <w:autoSpaceDN w:val="0"/>
              <w:adjustRightInd w:val="0"/>
              <w:spacing w:line="260" w:lineRule="exact"/>
              <w:rPr>
                <w:rFonts w:ascii="Meiryo UI" w:eastAsia="Meiryo UI" w:cs="Meiryo UI"/>
                <w:color w:val="000000"/>
                <w:kern w:val="0"/>
                <w:sz w:val="20"/>
                <w:szCs w:val="20"/>
              </w:rPr>
            </w:pPr>
            <w:r>
              <w:rPr>
                <w:rFonts w:ascii="Meiryo UI" w:eastAsia="Meiryo UI" w:cs="Meiryo UI" w:hint="eastAsia"/>
                <w:color w:val="000000"/>
                <w:kern w:val="0"/>
                <w:sz w:val="20"/>
                <w:szCs w:val="20"/>
              </w:rPr>
              <w:t>緊急時対応マニュアル、防犯マニュアル、感染症対応マニュアルを策定し、保護者に周知・説明されているか</w:t>
            </w:r>
            <w:r>
              <w:rPr>
                <w:rFonts w:ascii="Meiryo UI" w:eastAsia="Meiryo UI" w:cs="Meiryo UI"/>
                <w:color w:val="000000"/>
                <w:kern w:val="0"/>
                <w:sz w:val="20"/>
                <w:szCs w:val="20"/>
              </w:rPr>
              <w:t xml:space="preserve"> </w:t>
            </w:r>
          </w:p>
        </w:tc>
        <w:tc>
          <w:tcPr>
            <w:tcW w:w="709" w:type="dxa"/>
          </w:tcPr>
          <w:p w14:paraId="7C151E70"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p w14:paraId="7C151E71" w14:textId="663D01C7" w:rsidR="00282178" w:rsidRDefault="00D77006">
            <w:pPr>
              <w:autoSpaceDE w:val="0"/>
              <w:autoSpaceDN w:val="0"/>
              <w:adjustRightInd w:val="0"/>
              <w:spacing w:line="260" w:lineRule="exact"/>
              <w:jc w:val="center"/>
              <w:rPr>
                <w:rFonts w:ascii="Meiryo UI" w:eastAsia="Meiryo UI" w:cs="Meiryo UI"/>
                <w:color w:val="000000"/>
                <w:kern w:val="0"/>
                <w:sz w:val="20"/>
                <w:szCs w:val="20"/>
              </w:rPr>
            </w:pPr>
            <w:r>
              <w:rPr>
                <w:rFonts w:ascii="Meiryo UI" w:eastAsia="Meiryo UI" w:cs="Meiryo UI" w:hint="eastAsia"/>
                <w:color w:val="000000"/>
                <w:kern w:val="0"/>
                <w:sz w:val="20"/>
                <w:szCs w:val="20"/>
              </w:rPr>
              <w:t>２</w:t>
            </w:r>
          </w:p>
          <w:p w14:paraId="7C151E72"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tc>
        <w:tc>
          <w:tcPr>
            <w:tcW w:w="709" w:type="dxa"/>
          </w:tcPr>
          <w:p w14:paraId="7C151E73"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p w14:paraId="7C151E74" w14:textId="6C9E572B" w:rsidR="00282178" w:rsidRDefault="00D77006">
            <w:pPr>
              <w:autoSpaceDE w:val="0"/>
              <w:autoSpaceDN w:val="0"/>
              <w:adjustRightInd w:val="0"/>
              <w:spacing w:line="260" w:lineRule="exact"/>
              <w:jc w:val="center"/>
              <w:rPr>
                <w:rFonts w:ascii="Meiryo UI" w:eastAsia="Meiryo UI" w:cs="Meiryo UI"/>
                <w:color w:val="000000"/>
                <w:kern w:val="0"/>
                <w:sz w:val="20"/>
                <w:szCs w:val="20"/>
              </w:rPr>
            </w:pPr>
            <w:r>
              <w:rPr>
                <w:rFonts w:ascii="Meiryo UI" w:eastAsia="Meiryo UI" w:cs="Meiryo UI" w:hint="eastAsia"/>
                <w:color w:val="000000"/>
                <w:kern w:val="0"/>
                <w:sz w:val="20"/>
                <w:szCs w:val="20"/>
              </w:rPr>
              <w:t>６</w:t>
            </w:r>
          </w:p>
        </w:tc>
        <w:tc>
          <w:tcPr>
            <w:tcW w:w="709" w:type="dxa"/>
          </w:tcPr>
          <w:p w14:paraId="7C151E75"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tc>
        <w:tc>
          <w:tcPr>
            <w:tcW w:w="3543" w:type="dxa"/>
          </w:tcPr>
          <w:p w14:paraId="7C151E76" w14:textId="77777777" w:rsidR="00282178" w:rsidRDefault="00282178">
            <w:pPr>
              <w:autoSpaceDE w:val="0"/>
              <w:autoSpaceDN w:val="0"/>
              <w:adjustRightInd w:val="0"/>
              <w:spacing w:line="260" w:lineRule="exact"/>
              <w:rPr>
                <w:rFonts w:ascii="Meiryo UI" w:eastAsia="Meiryo UI" w:cs="Meiryo UI"/>
                <w:color w:val="000000"/>
                <w:kern w:val="0"/>
                <w:sz w:val="20"/>
                <w:szCs w:val="20"/>
              </w:rPr>
            </w:pPr>
          </w:p>
        </w:tc>
      </w:tr>
      <w:tr w:rsidR="00282178" w14:paraId="7C151E81" w14:textId="77777777">
        <w:trPr>
          <w:trHeight w:val="823"/>
        </w:trPr>
        <w:tc>
          <w:tcPr>
            <w:tcW w:w="388" w:type="dxa"/>
            <w:vMerge/>
            <w:shd w:val="clear" w:color="auto" w:fill="FDE9D9" w:themeFill="accent6" w:themeFillTint="33"/>
            <w:textDirection w:val="tbRlV"/>
            <w:vAlign w:val="center"/>
          </w:tcPr>
          <w:p w14:paraId="7C151E78" w14:textId="77777777" w:rsidR="00282178" w:rsidRDefault="00282178">
            <w:pPr>
              <w:autoSpaceDE w:val="0"/>
              <w:autoSpaceDN w:val="0"/>
              <w:adjustRightInd w:val="0"/>
              <w:ind w:left="113" w:right="113"/>
              <w:jc w:val="center"/>
              <w:rPr>
                <w:rFonts w:ascii="Meiryo UI" w:eastAsia="Meiryo UI" w:cs="Meiryo UI"/>
                <w:color w:val="000000"/>
                <w:kern w:val="0"/>
                <w:sz w:val="18"/>
                <w:szCs w:val="18"/>
              </w:rPr>
            </w:pPr>
          </w:p>
        </w:tc>
        <w:tc>
          <w:tcPr>
            <w:tcW w:w="429" w:type="dxa"/>
            <w:shd w:val="clear" w:color="auto" w:fill="FDE9D9" w:themeFill="accent6" w:themeFillTint="33"/>
            <w:vAlign w:val="center"/>
          </w:tcPr>
          <w:p w14:paraId="7C151E79" w14:textId="77777777" w:rsidR="00282178" w:rsidRDefault="00FD0612">
            <w:pPr>
              <w:autoSpaceDE w:val="0"/>
              <w:autoSpaceDN w:val="0"/>
              <w:adjustRightInd w:val="0"/>
              <w:rPr>
                <w:rFonts w:ascii="Meiryo UI" w:eastAsia="Meiryo UI" w:cs="Meiryo UI"/>
                <w:color w:val="000000"/>
                <w:kern w:val="0"/>
                <w:sz w:val="18"/>
                <w:szCs w:val="18"/>
              </w:rPr>
            </w:pPr>
            <w:r>
              <w:rPr>
                <w:rFonts w:ascii="Meiryo UI" w:eastAsia="Meiryo UI" w:cs="Meiryo UI" w:hint="eastAsia"/>
                <w:color w:val="000000"/>
                <w:kern w:val="0"/>
                <w:sz w:val="18"/>
                <w:szCs w:val="18"/>
              </w:rPr>
              <w:t>⑯</w:t>
            </w:r>
          </w:p>
        </w:tc>
        <w:tc>
          <w:tcPr>
            <w:tcW w:w="3402" w:type="dxa"/>
            <w:vAlign w:val="center"/>
          </w:tcPr>
          <w:p w14:paraId="7C151E7A" w14:textId="77777777" w:rsidR="00282178" w:rsidRDefault="00FD0612">
            <w:pPr>
              <w:autoSpaceDE w:val="0"/>
              <w:autoSpaceDN w:val="0"/>
              <w:adjustRightInd w:val="0"/>
              <w:spacing w:line="260" w:lineRule="exact"/>
              <w:rPr>
                <w:rFonts w:ascii="Meiryo UI" w:eastAsia="Meiryo UI" w:cs="Meiryo UI"/>
                <w:color w:val="000000"/>
                <w:kern w:val="0"/>
                <w:sz w:val="20"/>
                <w:szCs w:val="20"/>
              </w:rPr>
            </w:pPr>
            <w:r>
              <w:rPr>
                <w:rFonts w:ascii="Meiryo UI" w:eastAsia="Meiryo UI" w:cs="Meiryo UI" w:hint="eastAsia"/>
                <w:color w:val="000000"/>
                <w:kern w:val="0"/>
                <w:sz w:val="20"/>
                <w:szCs w:val="20"/>
              </w:rPr>
              <w:t>非常災害の発生に備え、定期的に避難、救出、その他必要な訓練が行われているか</w:t>
            </w:r>
            <w:r>
              <w:rPr>
                <w:rFonts w:ascii="Meiryo UI" w:eastAsia="Meiryo UI" w:cs="Meiryo UI"/>
                <w:color w:val="000000"/>
                <w:kern w:val="0"/>
                <w:sz w:val="20"/>
                <w:szCs w:val="20"/>
              </w:rPr>
              <w:t xml:space="preserve"> </w:t>
            </w:r>
          </w:p>
        </w:tc>
        <w:tc>
          <w:tcPr>
            <w:tcW w:w="709" w:type="dxa"/>
          </w:tcPr>
          <w:p w14:paraId="7C151E7B"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p w14:paraId="7C151E7C" w14:textId="12A90F34" w:rsidR="00282178" w:rsidRDefault="00D77006">
            <w:pPr>
              <w:autoSpaceDE w:val="0"/>
              <w:autoSpaceDN w:val="0"/>
              <w:adjustRightInd w:val="0"/>
              <w:spacing w:line="260" w:lineRule="exact"/>
              <w:jc w:val="center"/>
              <w:rPr>
                <w:rFonts w:ascii="Meiryo UI" w:eastAsia="Meiryo UI" w:cs="Meiryo UI"/>
                <w:color w:val="000000"/>
                <w:kern w:val="0"/>
                <w:sz w:val="20"/>
                <w:szCs w:val="20"/>
              </w:rPr>
            </w:pPr>
            <w:r>
              <w:rPr>
                <w:rFonts w:ascii="Meiryo UI" w:eastAsia="Meiryo UI" w:cs="Meiryo UI" w:hint="eastAsia"/>
                <w:color w:val="000000"/>
                <w:kern w:val="0"/>
                <w:sz w:val="20"/>
                <w:szCs w:val="20"/>
              </w:rPr>
              <w:t>１</w:t>
            </w:r>
          </w:p>
        </w:tc>
        <w:tc>
          <w:tcPr>
            <w:tcW w:w="709" w:type="dxa"/>
          </w:tcPr>
          <w:p w14:paraId="7C151E7D"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p w14:paraId="7C151E7E" w14:textId="553AFA48" w:rsidR="00282178" w:rsidRDefault="00D77006">
            <w:pPr>
              <w:autoSpaceDE w:val="0"/>
              <w:autoSpaceDN w:val="0"/>
              <w:adjustRightInd w:val="0"/>
              <w:spacing w:line="260" w:lineRule="exact"/>
              <w:jc w:val="center"/>
              <w:rPr>
                <w:rFonts w:ascii="Meiryo UI" w:eastAsia="Meiryo UI" w:cs="Meiryo UI"/>
                <w:color w:val="000000"/>
                <w:kern w:val="0"/>
                <w:sz w:val="20"/>
                <w:szCs w:val="20"/>
              </w:rPr>
            </w:pPr>
            <w:r>
              <w:rPr>
                <w:rFonts w:ascii="Meiryo UI" w:eastAsia="Meiryo UI" w:cs="Meiryo UI" w:hint="eastAsia"/>
                <w:color w:val="000000"/>
                <w:kern w:val="0"/>
                <w:sz w:val="20"/>
                <w:szCs w:val="20"/>
              </w:rPr>
              <w:t>７</w:t>
            </w:r>
          </w:p>
        </w:tc>
        <w:tc>
          <w:tcPr>
            <w:tcW w:w="709" w:type="dxa"/>
          </w:tcPr>
          <w:p w14:paraId="7C151E7F"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tc>
        <w:tc>
          <w:tcPr>
            <w:tcW w:w="3543" w:type="dxa"/>
          </w:tcPr>
          <w:p w14:paraId="7C151E80" w14:textId="77777777" w:rsidR="00282178" w:rsidRDefault="00282178">
            <w:pPr>
              <w:autoSpaceDE w:val="0"/>
              <w:autoSpaceDN w:val="0"/>
              <w:adjustRightInd w:val="0"/>
              <w:spacing w:line="260" w:lineRule="exact"/>
              <w:rPr>
                <w:rFonts w:ascii="Meiryo UI" w:eastAsia="Meiryo UI" w:cs="Meiryo UI"/>
                <w:color w:val="000000"/>
                <w:kern w:val="0"/>
                <w:sz w:val="20"/>
                <w:szCs w:val="20"/>
              </w:rPr>
            </w:pPr>
          </w:p>
        </w:tc>
      </w:tr>
    </w:tbl>
    <w:p w14:paraId="7C151E82" w14:textId="77777777" w:rsidR="00282178" w:rsidRDefault="00FD0612">
      <w:r>
        <w:br w:type="page"/>
      </w:r>
    </w:p>
    <w:tbl>
      <w:tblPr>
        <w:tblStyle w:val="a7"/>
        <w:tblpPr w:leftFromText="142" w:rightFromText="142" w:vertAnchor="text" w:tblpY="1"/>
        <w:tblOverlap w:val="never"/>
        <w:tblW w:w="9889" w:type="dxa"/>
        <w:tblLayout w:type="fixed"/>
        <w:tblLook w:val="04A0" w:firstRow="1" w:lastRow="0" w:firstColumn="1" w:lastColumn="0" w:noHBand="0" w:noVBand="1"/>
      </w:tblPr>
      <w:tblGrid>
        <w:gridCol w:w="388"/>
        <w:gridCol w:w="388"/>
        <w:gridCol w:w="3443"/>
        <w:gridCol w:w="709"/>
        <w:gridCol w:w="709"/>
        <w:gridCol w:w="709"/>
        <w:gridCol w:w="3543"/>
      </w:tblGrid>
      <w:tr w:rsidR="00282178" w14:paraId="7C151E8B" w14:textId="77777777">
        <w:trPr>
          <w:trHeight w:val="694"/>
        </w:trPr>
        <w:tc>
          <w:tcPr>
            <w:tcW w:w="388" w:type="dxa"/>
            <w:vMerge w:val="restart"/>
            <w:shd w:val="clear" w:color="auto" w:fill="FDE9D9" w:themeFill="accent6" w:themeFillTint="33"/>
            <w:textDirection w:val="tbRlV"/>
            <w:vAlign w:val="center"/>
          </w:tcPr>
          <w:p w14:paraId="7C151E83" w14:textId="77777777" w:rsidR="00282178" w:rsidRDefault="00FD0612">
            <w:pPr>
              <w:autoSpaceDE w:val="0"/>
              <w:autoSpaceDN w:val="0"/>
              <w:adjustRightInd w:val="0"/>
              <w:ind w:left="113" w:right="113"/>
              <w:jc w:val="center"/>
              <w:rPr>
                <w:rFonts w:ascii="Meiryo UI" w:eastAsia="Meiryo UI" w:cs="Meiryo UI"/>
                <w:color w:val="000000"/>
                <w:kern w:val="0"/>
                <w:sz w:val="18"/>
                <w:szCs w:val="18"/>
              </w:rPr>
            </w:pPr>
            <w:r>
              <w:rPr>
                <w:rFonts w:ascii="Meiryo UI" w:eastAsia="Meiryo UI" w:cs="Meiryo UI" w:hint="eastAsia"/>
                <w:color w:val="000000"/>
                <w:kern w:val="0"/>
                <w:sz w:val="18"/>
                <w:szCs w:val="18"/>
              </w:rPr>
              <w:lastRenderedPageBreak/>
              <w:t>満足度</w:t>
            </w:r>
          </w:p>
        </w:tc>
        <w:tc>
          <w:tcPr>
            <w:tcW w:w="388" w:type="dxa"/>
            <w:shd w:val="clear" w:color="auto" w:fill="FDE9D9" w:themeFill="accent6" w:themeFillTint="33"/>
            <w:vAlign w:val="center"/>
          </w:tcPr>
          <w:p w14:paraId="7C151E84" w14:textId="77777777" w:rsidR="00282178" w:rsidRDefault="00FD0612">
            <w:pPr>
              <w:autoSpaceDE w:val="0"/>
              <w:autoSpaceDN w:val="0"/>
              <w:adjustRightInd w:val="0"/>
              <w:rPr>
                <w:rFonts w:ascii="Meiryo UI" w:eastAsia="Meiryo UI" w:cs="Meiryo UI"/>
                <w:color w:val="000000"/>
                <w:kern w:val="0"/>
                <w:sz w:val="18"/>
                <w:szCs w:val="18"/>
              </w:rPr>
            </w:pPr>
            <w:r>
              <w:rPr>
                <w:rFonts w:ascii="Meiryo UI" w:eastAsia="Meiryo UI" w:cs="Meiryo UI" w:hint="eastAsia"/>
                <w:color w:val="000000"/>
                <w:kern w:val="0"/>
                <w:sz w:val="18"/>
                <w:szCs w:val="18"/>
              </w:rPr>
              <w:t>⑰</w:t>
            </w:r>
          </w:p>
        </w:tc>
        <w:tc>
          <w:tcPr>
            <w:tcW w:w="3443" w:type="dxa"/>
            <w:vAlign w:val="center"/>
          </w:tcPr>
          <w:p w14:paraId="7C151E85" w14:textId="77777777" w:rsidR="00282178" w:rsidRDefault="00FD0612">
            <w:pPr>
              <w:autoSpaceDE w:val="0"/>
              <w:autoSpaceDN w:val="0"/>
              <w:adjustRightInd w:val="0"/>
              <w:spacing w:line="260" w:lineRule="exact"/>
              <w:rPr>
                <w:rFonts w:ascii="Meiryo UI" w:eastAsia="Meiryo UI" w:cs="Meiryo UI"/>
                <w:color w:val="000000"/>
                <w:kern w:val="0"/>
                <w:sz w:val="20"/>
                <w:szCs w:val="20"/>
              </w:rPr>
            </w:pPr>
            <w:r>
              <w:rPr>
                <w:rFonts w:ascii="Meiryo UI" w:eastAsia="Meiryo UI" w:cs="Meiryo UI" w:hint="eastAsia"/>
                <w:color w:val="000000"/>
                <w:kern w:val="0"/>
                <w:sz w:val="20"/>
                <w:szCs w:val="20"/>
              </w:rPr>
              <w:t>子どもは通所を楽しみにしているか</w:t>
            </w:r>
            <w:r>
              <w:rPr>
                <w:rFonts w:ascii="Meiryo UI" w:eastAsia="Meiryo UI" w:cs="Meiryo UI"/>
                <w:color w:val="000000"/>
                <w:kern w:val="0"/>
                <w:sz w:val="20"/>
                <w:szCs w:val="20"/>
              </w:rPr>
              <w:t xml:space="preserve"> </w:t>
            </w:r>
          </w:p>
        </w:tc>
        <w:tc>
          <w:tcPr>
            <w:tcW w:w="709" w:type="dxa"/>
          </w:tcPr>
          <w:p w14:paraId="7C151E86"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p w14:paraId="7C151E87" w14:textId="3DE3B3B9" w:rsidR="00282178" w:rsidRDefault="00B15157">
            <w:pPr>
              <w:autoSpaceDE w:val="0"/>
              <w:autoSpaceDN w:val="0"/>
              <w:adjustRightInd w:val="0"/>
              <w:spacing w:line="260" w:lineRule="exact"/>
              <w:jc w:val="center"/>
              <w:rPr>
                <w:rFonts w:ascii="Meiryo UI" w:eastAsia="Meiryo UI" w:cs="Meiryo UI"/>
                <w:color w:val="000000"/>
                <w:kern w:val="0"/>
                <w:sz w:val="20"/>
                <w:szCs w:val="20"/>
              </w:rPr>
            </w:pPr>
            <w:r>
              <w:rPr>
                <w:rFonts w:ascii="Meiryo UI" w:eastAsia="Meiryo UI" w:cs="Meiryo UI" w:hint="eastAsia"/>
                <w:color w:val="000000"/>
                <w:kern w:val="0"/>
                <w:sz w:val="20"/>
                <w:szCs w:val="20"/>
              </w:rPr>
              <w:t>５</w:t>
            </w:r>
          </w:p>
        </w:tc>
        <w:tc>
          <w:tcPr>
            <w:tcW w:w="709" w:type="dxa"/>
          </w:tcPr>
          <w:p w14:paraId="6EBDCF40" w14:textId="77777777" w:rsidR="00282178" w:rsidRDefault="00B15157">
            <w:pPr>
              <w:autoSpaceDE w:val="0"/>
              <w:autoSpaceDN w:val="0"/>
              <w:adjustRightInd w:val="0"/>
              <w:spacing w:line="260" w:lineRule="exact"/>
              <w:rPr>
                <w:rFonts w:ascii="Meiryo UI" w:eastAsia="Meiryo UI" w:cs="Meiryo UI"/>
                <w:color w:val="000000"/>
                <w:kern w:val="0"/>
                <w:sz w:val="20"/>
                <w:szCs w:val="20"/>
              </w:rPr>
            </w:pPr>
            <w:r>
              <w:rPr>
                <w:rFonts w:ascii="Meiryo UI" w:eastAsia="Meiryo UI" w:cs="Meiryo UI" w:hint="eastAsia"/>
                <w:color w:val="000000"/>
                <w:kern w:val="0"/>
                <w:sz w:val="20"/>
                <w:szCs w:val="20"/>
              </w:rPr>
              <w:t xml:space="preserve">　　</w:t>
            </w:r>
          </w:p>
          <w:p w14:paraId="7C151E88" w14:textId="62C3EF08" w:rsidR="00B15157" w:rsidRDefault="00B15157">
            <w:pPr>
              <w:autoSpaceDE w:val="0"/>
              <w:autoSpaceDN w:val="0"/>
              <w:adjustRightInd w:val="0"/>
              <w:spacing w:line="260" w:lineRule="exact"/>
              <w:rPr>
                <w:rFonts w:ascii="Meiryo UI" w:eastAsia="Meiryo UI" w:cs="Meiryo UI" w:hint="eastAsia"/>
                <w:color w:val="000000"/>
                <w:kern w:val="0"/>
                <w:sz w:val="20"/>
                <w:szCs w:val="20"/>
              </w:rPr>
            </w:pPr>
            <w:r>
              <w:rPr>
                <w:rFonts w:ascii="Meiryo UI" w:eastAsia="Meiryo UI" w:cs="Meiryo UI" w:hint="eastAsia"/>
                <w:color w:val="000000"/>
                <w:kern w:val="0"/>
                <w:sz w:val="20"/>
                <w:szCs w:val="20"/>
              </w:rPr>
              <w:t xml:space="preserve">　２</w:t>
            </w:r>
          </w:p>
        </w:tc>
        <w:tc>
          <w:tcPr>
            <w:tcW w:w="709" w:type="dxa"/>
          </w:tcPr>
          <w:p w14:paraId="0E4BFAE6" w14:textId="77777777" w:rsidR="00282178" w:rsidRDefault="00282178">
            <w:pPr>
              <w:autoSpaceDE w:val="0"/>
              <w:autoSpaceDN w:val="0"/>
              <w:adjustRightInd w:val="0"/>
              <w:spacing w:line="260" w:lineRule="exact"/>
              <w:rPr>
                <w:rFonts w:ascii="Meiryo UI" w:eastAsia="Meiryo UI" w:cs="Meiryo UI"/>
                <w:color w:val="000000"/>
                <w:kern w:val="0"/>
                <w:sz w:val="20"/>
                <w:szCs w:val="20"/>
              </w:rPr>
            </w:pPr>
          </w:p>
          <w:p w14:paraId="7C151E89" w14:textId="2204C295" w:rsidR="00B15157" w:rsidRDefault="006F7D77">
            <w:pPr>
              <w:autoSpaceDE w:val="0"/>
              <w:autoSpaceDN w:val="0"/>
              <w:adjustRightInd w:val="0"/>
              <w:spacing w:line="260" w:lineRule="exact"/>
              <w:rPr>
                <w:rFonts w:ascii="Meiryo UI" w:eastAsia="Meiryo UI" w:cs="Meiryo UI" w:hint="eastAsia"/>
                <w:color w:val="000000"/>
                <w:kern w:val="0"/>
                <w:sz w:val="20"/>
                <w:szCs w:val="20"/>
              </w:rPr>
            </w:pPr>
            <w:r>
              <w:rPr>
                <w:rFonts w:ascii="Meiryo UI" w:eastAsia="Meiryo UI" w:cs="Meiryo UI" w:hint="eastAsia"/>
                <w:color w:val="000000"/>
                <w:kern w:val="0"/>
                <w:sz w:val="20"/>
                <w:szCs w:val="20"/>
              </w:rPr>
              <w:t xml:space="preserve">　１</w:t>
            </w:r>
          </w:p>
        </w:tc>
        <w:tc>
          <w:tcPr>
            <w:tcW w:w="3543" w:type="dxa"/>
          </w:tcPr>
          <w:p w14:paraId="7C151E8A" w14:textId="77777777" w:rsidR="00282178" w:rsidRDefault="00282178">
            <w:pPr>
              <w:autoSpaceDE w:val="0"/>
              <w:autoSpaceDN w:val="0"/>
              <w:adjustRightInd w:val="0"/>
              <w:spacing w:line="260" w:lineRule="exact"/>
              <w:rPr>
                <w:rFonts w:ascii="Meiryo UI" w:eastAsia="Meiryo UI" w:cs="Meiryo UI"/>
                <w:color w:val="000000"/>
                <w:kern w:val="0"/>
                <w:sz w:val="20"/>
                <w:szCs w:val="20"/>
              </w:rPr>
            </w:pPr>
          </w:p>
        </w:tc>
      </w:tr>
      <w:tr w:rsidR="00282178" w14:paraId="7C151E94" w14:textId="77777777">
        <w:trPr>
          <w:trHeight w:val="704"/>
        </w:trPr>
        <w:tc>
          <w:tcPr>
            <w:tcW w:w="388" w:type="dxa"/>
            <w:vMerge/>
            <w:shd w:val="clear" w:color="auto" w:fill="FDE9D9" w:themeFill="accent6" w:themeFillTint="33"/>
          </w:tcPr>
          <w:p w14:paraId="7C151E8C" w14:textId="77777777" w:rsidR="00282178" w:rsidRDefault="00282178">
            <w:pPr>
              <w:autoSpaceDE w:val="0"/>
              <w:autoSpaceDN w:val="0"/>
              <w:adjustRightInd w:val="0"/>
              <w:jc w:val="left"/>
              <w:rPr>
                <w:rFonts w:ascii="Meiryo UI" w:eastAsia="Meiryo UI" w:cs="Meiryo UI"/>
                <w:color w:val="000000"/>
                <w:kern w:val="0"/>
                <w:sz w:val="18"/>
                <w:szCs w:val="18"/>
              </w:rPr>
            </w:pPr>
          </w:p>
        </w:tc>
        <w:tc>
          <w:tcPr>
            <w:tcW w:w="388" w:type="dxa"/>
            <w:shd w:val="clear" w:color="auto" w:fill="FDE9D9" w:themeFill="accent6" w:themeFillTint="33"/>
            <w:vAlign w:val="center"/>
          </w:tcPr>
          <w:p w14:paraId="7C151E8D" w14:textId="77777777" w:rsidR="00282178" w:rsidRDefault="00FD0612">
            <w:pPr>
              <w:autoSpaceDE w:val="0"/>
              <w:autoSpaceDN w:val="0"/>
              <w:adjustRightInd w:val="0"/>
              <w:rPr>
                <w:rFonts w:ascii="Meiryo UI" w:eastAsia="Meiryo UI" w:cs="Meiryo UI"/>
                <w:color w:val="000000"/>
                <w:kern w:val="0"/>
                <w:sz w:val="18"/>
                <w:szCs w:val="18"/>
              </w:rPr>
            </w:pPr>
            <w:r>
              <w:rPr>
                <w:rFonts w:ascii="Meiryo UI" w:eastAsia="Meiryo UI" w:cs="Meiryo UI" w:hint="eastAsia"/>
                <w:color w:val="000000"/>
                <w:kern w:val="0"/>
                <w:sz w:val="18"/>
                <w:szCs w:val="18"/>
              </w:rPr>
              <w:t>⑱</w:t>
            </w:r>
          </w:p>
        </w:tc>
        <w:tc>
          <w:tcPr>
            <w:tcW w:w="3443" w:type="dxa"/>
            <w:vAlign w:val="center"/>
          </w:tcPr>
          <w:p w14:paraId="7C151E8E" w14:textId="77777777" w:rsidR="00282178" w:rsidRDefault="00FD0612">
            <w:pPr>
              <w:autoSpaceDE w:val="0"/>
              <w:autoSpaceDN w:val="0"/>
              <w:adjustRightInd w:val="0"/>
              <w:spacing w:line="260" w:lineRule="exact"/>
              <w:rPr>
                <w:rFonts w:ascii="Meiryo UI" w:eastAsia="Meiryo UI" w:cs="Meiryo UI"/>
                <w:color w:val="000000"/>
                <w:kern w:val="0"/>
                <w:sz w:val="20"/>
                <w:szCs w:val="20"/>
              </w:rPr>
            </w:pPr>
            <w:r>
              <w:rPr>
                <w:rFonts w:ascii="Meiryo UI" w:eastAsia="Meiryo UI" w:cs="Meiryo UI" w:hint="eastAsia"/>
                <w:color w:val="000000"/>
                <w:kern w:val="0"/>
                <w:sz w:val="20"/>
                <w:szCs w:val="20"/>
              </w:rPr>
              <w:t>事業所の支援に満足しているか</w:t>
            </w:r>
            <w:r>
              <w:rPr>
                <w:rFonts w:ascii="Meiryo UI" w:eastAsia="Meiryo UI" w:cs="Meiryo UI"/>
                <w:color w:val="000000"/>
                <w:kern w:val="0"/>
                <w:sz w:val="20"/>
                <w:szCs w:val="20"/>
              </w:rPr>
              <w:t xml:space="preserve"> </w:t>
            </w:r>
          </w:p>
        </w:tc>
        <w:tc>
          <w:tcPr>
            <w:tcW w:w="709" w:type="dxa"/>
          </w:tcPr>
          <w:p w14:paraId="7C151E8F" w14:textId="77777777" w:rsidR="00282178" w:rsidRDefault="00282178">
            <w:pPr>
              <w:autoSpaceDE w:val="0"/>
              <w:autoSpaceDN w:val="0"/>
              <w:adjustRightInd w:val="0"/>
              <w:spacing w:line="260" w:lineRule="exact"/>
              <w:jc w:val="center"/>
              <w:rPr>
                <w:rFonts w:ascii="Meiryo UI" w:eastAsia="Meiryo UI" w:cs="Meiryo UI"/>
                <w:color w:val="000000"/>
                <w:kern w:val="0"/>
                <w:sz w:val="20"/>
                <w:szCs w:val="20"/>
              </w:rPr>
            </w:pPr>
          </w:p>
          <w:p w14:paraId="7C151E90" w14:textId="13318C73" w:rsidR="00282178" w:rsidRDefault="006F7D77">
            <w:pPr>
              <w:autoSpaceDE w:val="0"/>
              <w:autoSpaceDN w:val="0"/>
              <w:adjustRightInd w:val="0"/>
              <w:spacing w:line="260" w:lineRule="exact"/>
              <w:jc w:val="center"/>
              <w:rPr>
                <w:rFonts w:ascii="Meiryo UI" w:eastAsia="Meiryo UI" w:cs="Meiryo UI"/>
                <w:color w:val="000000"/>
                <w:kern w:val="0"/>
                <w:sz w:val="20"/>
                <w:szCs w:val="20"/>
              </w:rPr>
            </w:pPr>
            <w:r>
              <w:rPr>
                <w:rFonts w:ascii="Meiryo UI" w:eastAsia="Meiryo UI" w:cs="Meiryo UI" w:hint="eastAsia"/>
                <w:color w:val="000000"/>
                <w:kern w:val="0"/>
                <w:sz w:val="20"/>
                <w:szCs w:val="20"/>
              </w:rPr>
              <w:t>７</w:t>
            </w:r>
          </w:p>
        </w:tc>
        <w:tc>
          <w:tcPr>
            <w:tcW w:w="709" w:type="dxa"/>
          </w:tcPr>
          <w:p w14:paraId="016AB052" w14:textId="77777777" w:rsidR="00282178" w:rsidRDefault="006F7D77">
            <w:pPr>
              <w:autoSpaceDE w:val="0"/>
              <w:autoSpaceDN w:val="0"/>
              <w:adjustRightInd w:val="0"/>
              <w:spacing w:line="260" w:lineRule="exact"/>
              <w:rPr>
                <w:rFonts w:ascii="Meiryo UI" w:eastAsia="Meiryo UI" w:cs="Meiryo UI"/>
                <w:color w:val="000000"/>
                <w:kern w:val="0"/>
                <w:sz w:val="20"/>
                <w:szCs w:val="20"/>
              </w:rPr>
            </w:pPr>
            <w:r>
              <w:rPr>
                <w:rFonts w:ascii="Meiryo UI" w:eastAsia="Meiryo UI" w:cs="Meiryo UI" w:hint="eastAsia"/>
                <w:color w:val="000000"/>
                <w:kern w:val="0"/>
                <w:sz w:val="20"/>
                <w:szCs w:val="20"/>
              </w:rPr>
              <w:t xml:space="preserve">　</w:t>
            </w:r>
          </w:p>
          <w:p w14:paraId="7C151E91" w14:textId="18F29613" w:rsidR="006F7D77" w:rsidRDefault="006F7D77">
            <w:pPr>
              <w:autoSpaceDE w:val="0"/>
              <w:autoSpaceDN w:val="0"/>
              <w:adjustRightInd w:val="0"/>
              <w:spacing w:line="260" w:lineRule="exact"/>
              <w:rPr>
                <w:rFonts w:ascii="Meiryo UI" w:eastAsia="Meiryo UI" w:cs="Meiryo UI" w:hint="eastAsia"/>
                <w:color w:val="000000"/>
                <w:kern w:val="0"/>
                <w:sz w:val="20"/>
                <w:szCs w:val="20"/>
              </w:rPr>
            </w:pPr>
            <w:r>
              <w:rPr>
                <w:rFonts w:ascii="Meiryo UI" w:eastAsia="Meiryo UI" w:cs="Meiryo UI" w:hint="eastAsia"/>
                <w:color w:val="000000"/>
                <w:kern w:val="0"/>
                <w:sz w:val="20"/>
                <w:szCs w:val="20"/>
              </w:rPr>
              <w:t xml:space="preserve">　１</w:t>
            </w:r>
          </w:p>
        </w:tc>
        <w:tc>
          <w:tcPr>
            <w:tcW w:w="709" w:type="dxa"/>
          </w:tcPr>
          <w:p w14:paraId="7C151E92" w14:textId="77777777" w:rsidR="00282178" w:rsidRDefault="00282178">
            <w:pPr>
              <w:autoSpaceDE w:val="0"/>
              <w:autoSpaceDN w:val="0"/>
              <w:adjustRightInd w:val="0"/>
              <w:spacing w:line="260" w:lineRule="exact"/>
              <w:rPr>
                <w:rFonts w:ascii="Meiryo UI" w:eastAsia="Meiryo UI" w:cs="Meiryo UI"/>
                <w:color w:val="000000"/>
                <w:kern w:val="0"/>
                <w:sz w:val="20"/>
                <w:szCs w:val="20"/>
              </w:rPr>
            </w:pPr>
          </w:p>
        </w:tc>
        <w:tc>
          <w:tcPr>
            <w:tcW w:w="3543" w:type="dxa"/>
          </w:tcPr>
          <w:p w14:paraId="7C151E93" w14:textId="77777777" w:rsidR="00282178" w:rsidRDefault="00282178">
            <w:pPr>
              <w:autoSpaceDE w:val="0"/>
              <w:autoSpaceDN w:val="0"/>
              <w:adjustRightInd w:val="0"/>
              <w:spacing w:line="260" w:lineRule="exact"/>
              <w:rPr>
                <w:rFonts w:ascii="Meiryo UI" w:eastAsia="Meiryo UI" w:cs="Meiryo UI"/>
                <w:color w:val="000000"/>
                <w:kern w:val="0"/>
                <w:sz w:val="20"/>
                <w:szCs w:val="20"/>
              </w:rPr>
            </w:pPr>
          </w:p>
        </w:tc>
      </w:tr>
    </w:tbl>
    <w:p w14:paraId="7C151E95" w14:textId="77777777" w:rsidR="00282178" w:rsidRDefault="00282178"/>
    <w:p w14:paraId="7C151E96" w14:textId="77777777" w:rsidR="00282178" w:rsidRDefault="00282178"/>
    <w:p w14:paraId="7C151E97" w14:textId="77777777" w:rsidR="00282178" w:rsidRDefault="00FD0612">
      <w:r>
        <w:rPr>
          <w:rFonts w:hint="eastAsia"/>
        </w:rPr>
        <w:t>――――――――――――――</w:t>
      </w:r>
    </w:p>
    <w:p w14:paraId="7C151E98" w14:textId="77777777" w:rsidR="00282178" w:rsidRDefault="00FD0612">
      <w:pPr>
        <w:autoSpaceDE w:val="0"/>
        <w:autoSpaceDN w:val="0"/>
        <w:adjustRightInd w:val="0"/>
        <w:jc w:val="left"/>
        <w:rPr>
          <w:rFonts w:ascii="Meiryo UI" w:eastAsia="Meiryo UI" w:hAnsi="Century" w:cs="Meiryo UI"/>
          <w:color w:val="000000"/>
          <w:kern w:val="0"/>
          <w:szCs w:val="21"/>
        </w:rPr>
      </w:pPr>
      <w:r>
        <w:rPr>
          <w:rFonts w:ascii="Century" w:hAnsi="Century" w:cs="Century"/>
          <w:color w:val="000000"/>
          <w:kern w:val="0"/>
          <w:sz w:val="14"/>
          <w:szCs w:val="14"/>
        </w:rPr>
        <w:t xml:space="preserve">i </w:t>
      </w:r>
      <w:r>
        <w:rPr>
          <w:rFonts w:ascii="Meiryo UI" w:eastAsia="Meiryo UI" w:hAnsi="Century" w:cs="Meiryo UI" w:hint="eastAsia"/>
          <w:color w:val="000000"/>
          <w:kern w:val="0"/>
          <w:szCs w:val="21"/>
        </w:rPr>
        <w:t>放課後等デイサービスを利用する個々の子どもについて、その有する能力、置かれている環境や日常生活全般の状況に関するアセスメントを通じて、総合的な支援目標及び達成時期、生活全般の質を向上させるための課題、支援の具体的内容、支援を提供する上での留意事項などを記載する計画のこと。放課後等デイサービス事業所の児童発達支援管理責任者が作成する。</w:t>
      </w:r>
    </w:p>
    <w:p w14:paraId="7C151E99" w14:textId="77777777" w:rsidR="00282178" w:rsidRDefault="00FD0612">
      <w:r>
        <w:rPr>
          <w:rFonts w:ascii="Meiryo UI" w:eastAsia="Meiryo UI" w:hAnsi="Century" w:cs="Meiryo UI"/>
          <w:color w:val="000000"/>
          <w:kern w:val="0"/>
          <w:sz w:val="14"/>
          <w:szCs w:val="14"/>
        </w:rPr>
        <w:t xml:space="preserve">ii </w:t>
      </w:r>
      <w:r>
        <w:rPr>
          <w:rFonts w:ascii="Meiryo UI" w:eastAsia="Meiryo UI" w:hAnsi="Century" w:cs="Meiryo UI" w:hint="eastAsia"/>
          <w:color w:val="000000"/>
          <w:kern w:val="0"/>
          <w:szCs w:val="21"/>
        </w:rPr>
        <w:t>事業所の日々の支援の中で、一定の目的を持って行われる個々の活動のこと。子どもの障害特性や課題、平日／休日／長期休暇の別等に応じて柔軟に組み合わせて実施されることが想定されている。</w:t>
      </w:r>
    </w:p>
    <w:sectPr w:rsidR="00282178">
      <w:pgSz w:w="11906" w:h="16838"/>
      <w:pgMar w:top="1440" w:right="1080" w:bottom="1440" w:left="108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Meiryo UI">
    <w:panose1 w:val="020B0604030504040204"/>
    <w:charset w:val="80"/>
    <w:family w:val="modern"/>
    <w:pitch w:val="variable"/>
    <w:sig w:usb0="E00002FF" w:usb1="6AC7FFFF"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rawingGridHorizontalSpacing w:val="10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A30A6"/>
    <w:rsid w:val="0005305E"/>
    <w:rsid w:val="000A6B51"/>
    <w:rsid w:val="001040BD"/>
    <w:rsid w:val="00177329"/>
    <w:rsid w:val="001A5643"/>
    <w:rsid w:val="001E2618"/>
    <w:rsid w:val="00275998"/>
    <w:rsid w:val="00282178"/>
    <w:rsid w:val="002A3CCE"/>
    <w:rsid w:val="002D6FD7"/>
    <w:rsid w:val="00336BD2"/>
    <w:rsid w:val="003A49C5"/>
    <w:rsid w:val="003E0099"/>
    <w:rsid w:val="004664DB"/>
    <w:rsid w:val="004A12B5"/>
    <w:rsid w:val="004E731E"/>
    <w:rsid w:val="005D7E93"/>
    <w:rsid w:val="006133A1"/>
    <w:rsid w:val="00624220"/>
    <w:rsid w:val="006620EF"/>
    <w:rsid w:val="00692119"/>
    <w:rsid w:val="006C6D52"/>
    <w:rsid w:val="006D4078"/>
    <w:rsid w:val="006E2D71"/>
    <w:rsid w:val="006F7D77"/>
    <w:rsid w:val="00795BA8"/>
    <w:rsid w:val="007977E3"/>
    <w:rsid w:val="007A59AF"/>
    <w:rsid w:val="007D7A4C"/>
    <w:rsid w:val="008557A9"/>
    <w:rsid w:val="00872D6D"/>
    <w:rsid w:val="00892D28"/>
    <w:rsid w:val="008D5C8B"/>
    <w:rsid w:val="009332BB"/>
    <w:rsid w:val="00B15157"/>
    <w:rsid w:val="00B16C42"/>
    <w:rsid w:val="00B31E82"/>
    <w:rsid w:val="00C31E43"/>
    <w:rsid w:val="00C46F77"/>
    <w:rsid w:val="00C9757F"/>
    <w:rsid w:val="00CA44A4"/>
    <w:rsid w:val="00D77006"/>
    <w:rsid w:val="00DE56AC"/>
    <w:rsid w:val="00DE7258"/>
    <w:rsid w:val="00E4272F"/>
    <w:rsid w:val="00E81B5F"/>
    <w:rsid w:val="00EA30A6"/>
    <w:rsid w:val="00FD0612"/>
    <w:rsid w:val="029E300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v:textbox inset="5.85pt,.7pt,5.85pt,.7pt"/>
    </o:shapedefaults>
    <o:shapelayout v:ext="edit">
      <o:idmap v:ext="edit" data="1"/>
    </o:shapelayout>
  </w:shapeDefaults>
  <w:decimalSymbol w:val="."/>
  <w:listSeparator w:val=","/>
  <w14:docId w14:val="7C151DE4"/>
  <w15:docId w15:val="{F1495EBA-3B94-4A55-A1AB-B0587F9911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252"/>
        <w:tab w:val="right" w:pos="8504"/>
      </w:tabs>
      <w:snapToGrid w:val="0"/>
    </w:pPr>
  </w:style>
  <w:style w:type="paragraph" w:styleId="a5">
    <w:name w:val="header"/>
    <w:basedOn w:val="a"/>
    <w:link w:val="a6"/>
    <w:uiPriority w:val="99"/>
    <w:unhideWhenUsed/>
    <w:pPr>
      <w:tabs>
        <w:tab w:val="center" w:pos="4252"/>
        <w:tab w:val="right" w:pos="8504"/>
      </w:tabs>
      <w:snapToGrid w:val="0"/>
    </w:pPr>
  </w:style>
  <w:style w:type="table" w:styleId="a7">
    <w:name w:val="Table Grid"/>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Meiryo UI" w:eastAsia="Meiryo UI" w:cs="Meiryo UI"/>
      <w:color w:val="000000"/>
      <w:sz w:val="24"/>
      <w:szCs w:val="24"/>
    </w:rPr>
  </w:style>
  <w:style w:type="character" w:customStyle="1" w:styleId="a6">
    <w:name w:val="ヘッダー (文字)"/>
    <w:basedOn w:val="a0"/>
    <w:link w:val="a5"/>
    <w:uiPriority w:val="99"/>
    <w:qFormat/>
  </w:style>
  <w:style w:type="character" w:customStyle="1" w:styleId="a4">
    <w:name w:val="フッター (文字)"/>
    <w:basedOn w:val="a0"/>
    <w:link w:val="a3"/>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A878B1C-C3DE-4D45-ADBE-75CA29A2521E}">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Pages>
  <Words>192</Words>
  <Characters>1095</Characters>
  <Application>Microsoft Office Word</Application>
  <DocSecurity>0</DocSecurity>
  <Lines>9</Lines>
  <Paragraphs>2</Paragraphs>
  <ScaleCrop>false</ScaleCrop>
  <Company/>
  <LinksUpToDate>false</LinksUpToDate>
  <CharactersWithSpaces>1285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長野県</dc:creator>
  <cp:lastModifiedBy>潤子 林</cp:lastModifiedBy>
  <cp:revision>15</cp:revision>
  <cp:lastPrinted>2025-01-27T06:07:00Z</cp:lastPrinted>
  <dcterms:created xsi:type="dcterms:W3CDTF">2018-11-20T04:02:00Z</dcterms:created>
  <dcterms:modified xsi:type="dcterms:W3CDTF">2025-02-28T05:44:00Z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1041-10.8.0.5416</vt:lpwstr>
  </property>
</Properties>
</file>